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93" w:rsidRPr="00BF5A5B" w:rsidRDefault="00516E93" w:rsidP="00F22F4C">
      <w:pPr>
        <w:pStyle w:val="Ttulo2"/>
        <w:jc w:val="both"/>
      </w:pPr>
      <w:bookmarkStart w:id="0" w:name="_Toc41461782"/>
      <w:r w:rsidRPr="00BF5A5B">
        <w:t>Manutenção de Ar condicionado</w:t>
      </w:r>
      <w:bookmarkEnd w:id="0"/>
    </w:p>
    <w:p w:rsidR="00516E93" w:rsidRDefault="00516E93" w:rsidP="00F22F4C">
      <w:pPr>
        <w:jc w:val="both"/>
        <w:rPr>
          <w:b/>
          <w:bCs/>
        </w:rPr>
      </w:pPr>
    </w:p>
    <w:p w:rsidR="00516E93" w:rsidRPr="00F22F4C" w:rsidRDefault="00516E93" w:rsidP="00F22F4C">
      <w:pPr>
        <w:jc w:val="both"/>
        <w:rPr>
          <w:b/>
          <w:bCs/>
        </w:rPr>
      </w:pPr>
      <w:r w:rsidRPr="00F22F4C">
        <w:rPr>
          <w:b/>
          <w:bCs/>
        </w:rPr>
        <w:t>1º passo: Anotar número de patrimônio do equipamento.</w:t>
      </w:r>
    </w:p>
    <w:p w:rsidR="00516E93" w:rsidRPr="00F22F4C" w:rsidRDefault="00516E93" w:rsidP="00F22F4C">
      <w:pPr>
        <w:jc w:val="both"/>
        <w:rPr>
          <w:b/>
          <w:bCs/>
        </w:rPr>
      </w:pPr>
      <w:r w:rsidRPr="00F22F4C">
        <w:rPr>
          <w:b/>
          <w:bCs/>
        </w:rPr>
        <w:t xml:space="preserve">2º passo: </w:t>
      </w:r>
      <w:r w:rsidRPr="00F22F4C">
        <w:rPr>
          <w:b/>
          <w:bCs/>
          <w:u w:val="single"/>
        </w:rPr>
        <w:t xml:space="preserve">No caso de </w:t>
      </w:r>
      <w:r w:rsidR="000A50D8" w:rsidRPr="00F22F4C">
        <w:rPr>
          <w:b/>
          <w:bCs/>
          <w:u w:val="single"/>
        </w:rPr>
        <w:t>mau funcionamento</w:t>
      </w:r>
      <w:r w:rsidRPr="00F22F4C">
        <w:rPr>
          <w:b/>
          <w:bCs/>
        </w:rPr>
        <w:t xml:space="preserve">, verificar se o equipamento está no período de garantia. </w:t>
      </w:r>
    </w:p>
    <w:p w:rsidR="00516E93" w:rsidRPr="00F22F4C" w:rsidRDefault="00516E93" w:rsidP="00F22F4C">
      <w:pPr>
        <w:pStyle w:val="PargrafodaLista"/>
        <w:numPr>
          <w:ilvl w:val="0"/>
          <w:numId w:val="1"/>
        </w:numPr>
        <w:jc w:val="both"/>
        <w:rPr>
          <w:bCs/>
        </w:rPr>
      </w:pPr>
      <w:r w:rsidRPr="00F22F4C">
        <w:rPr>
          <w:bCs/>
        </w:rPr>
        <w:t>Na dúvida, contatar o SVALPAT (</w:t>
      </w:r>
      <w:proofErr w:type="gramStart"/>
      <w:r w:rsidRPr="00F22F4C">
        <w:t>73</w:t>
      </w:r>
      <w:r w:rsidR="00F22F4C">
        <w:t>-</w:t>
      </w:r>
      <w:r w:rsidRPr="00F22F4C">
        <w:t>9226, e-mail</w:t>
      </w:r>
      <w:proofErr w:type="gramEnd"/>
      <w:r w:rsidRPr="00F22F4C">
        <w:t xml:space="preserve">: </w:t>
      </w:r>
      <w:hyperlink r:id="rId5" w:history="1">
        <w:r w:rsidR="000A50D8" w:rsidRPr="00F22F4C">
          <w:rPr>
            <w:rStyle w:val="Hyperlink"/>
          </w:rPr>
          <w:t>patrimonio@eesc.usp.br</w:t>
        </w:r>
      </w:hyperlink>
      <w:r w:rsidRPr="00F22F4C">
        <w:t>)</w:t>
      </w:r>
      <w:r w:rsidRPr="00F22F4C">
        <w:rPr>
          <w:bCs/>
        </w:rPr>
        <w:t>.</w:t>
      </w:r>
    </w:p>
    <w:p w:rsidR="000A50D8" w:rsidRPr="00F22F4C" w:rsidRDefault="000A50D8" w:rsidP="00F22F4C">
      <w:pPr>
        <w:ind w:left="360"/>
        <w:jc w:val="both"/>
        <w:rPr>
          <w:bCs/>
        </w:rPr>
      </w:pPr>
      <w:r w:rsidRPr="00F22F4C">
        <w:rPr>
          <w:bCs/>
        </w:rPr>
        <w:t xml:space="preserve">*Entende-se como mau funcionamento problemas como: </w:t>
      </w:r>
    </w:p>
    <w:p w:rsidR="000A50D8" w:rsidRPr="00F22F4C" w:rsidRDefault="000A50D8" w:rsidP="00F22F4C">
      <w:pPr>
        <w:pStyle w:val="PargrafodaLista"/>
        <w:numPr>
          <w:ilvl w:val="0"/>
          <w:numId w:val="1"/>
        </w:numPr>
        <w:jc w:val="both"/>
        <w:rPr>
          <w:bCs/>
        </w:rPr>
      </w:pPr>
      <w:r w:rsidRPr="00F22F4C">
        <w:rPr>
          <w:bCs/>
        </w:rPr>
        <w:t>Aparelho não está gelando;</w:t>
      </w:r>
    </w:p>
    <w:p w:rsidR="000A50D8" w:rsidRPr="00F22F4C" w:rsidRDefault="000A50D8" w:rsidP="00F22F4C">
      <w:pPr>
        <w:pStyle w:val="PargrafodaLista"/>
        <w:numPr>
          <w:ilvl w:val="0"/>
          <w:numId w:val="1"/>
        </w:numPr>
        <w:jc w:val="both"/>
        <w:rPr>
          <w:bCs/>
        </w:rPr>
      </w:pPr>
      <w:r w:rsidRPr="00F22F4C">
        <w:rPr>
          <w:bCs/>
        </w:rPr>
        <w:t>Aparelho apresenta ruído incomum ou excessivo;</w:t>
      </w:r>
    </w:p>
    <w:p w:rsidR="000A50D8" w:rsidRPr="00F22F4C" w:rsidRDefault="000A50D8" w:rsidP="00F22F4C">
      <w:pPr>
        <w:pStyle w:val="PargrafodaLista"/>
        <w:numPr>
          <w:ilvl w:val="0"/>
          <w:numId w:val="1"/>
        </w:numPr>
        <w:jc w:val="both"/>
        <w:rPr>
          <w:bCs/>
        </w:rPr>
      </w:pPr>
      <w:r w:rsidRPr="00F22F4C">
        <w:rPr>
          <w:bCs/>
        </w:rPr>
        <w:t>Não é percebida nenhuma ventilação ou redução da ventilação;</w:t>
      </w:r>
    </w:p>
    <w:p w:rsidR="000A50D8" w:rsidRPr="00F22F4C" w:rsidRDefault="000A50D8" w:rsidP="00F22F4C">
      <w:pPr>
        <w:pStyle w:val="PargrafodaLista"/>
        <w:numPr>
          <w:ilvl w:val="0"/>
          <w:numId w:val="1"/>
        </w:numPr>
        <w:jc w:val="both"/>
        <w:rPr>
          <w:bCs/>
        </w:rPr>
      </w:pPr>
      <w:r w:rsidRPr="00F22F4C">
        <w:rPr>
          <w:bCs/>
        </w:rPr>
        <w:t>Problemas no display do aparelho;</w:t>
      </w:r>
    </w:p>
    <w:p w:rsidR="000A50D8" w:rsidRPr="00F22F4C" w:rsidRDefault="000A50D8" w:rsidP="00F22F4C">
      <w:pPr>
        <w:pStyle w:val="PargrafodaLista"/>
        <w:numPr>
          <w:ilvl w:val="0"/>
          <w:numId w:val="1"/>
        </w:numPr>
        <w:jc w:val="both"/>
        <w:rPr>
          <w:bCs/>
        </w:rPr>
      </w:pPr>
      <w:r w:rsidRPr="00F22F4C">
        <w:rPr>
          <w:bCs/>
        </w:rPr>
        <w:t>Problemas nas aletas de direcionamento da ventilação;</w:t>
      </w:r>
    </w:p>
    <w:p w:rsidR="000A50D8" w:rsidRPr="00F22F4C" w:rsidRDefault="000A50D8" w:rsidP="00F22F4C">
      <w:pPr>
        <w:pStyle w:val="PargrafodaLista"/>
        <w:numPr>
          <w:ilvl w:val="0"/>
          <w:numId w:val="1"/>
        </w:numPr>
        <w:jc w:val="both"/>
        <w:rPr>
          <w:bCs/>
        </w:rPr>
      </w:pPr>
      <w:r w:rsidRPr="00F22F4C">
        <w:rPr>
          <w:bCs/>
        </w:rPr>
        <w:t>Água gotejando do aparelho.</w:t>
      </w:r>
    </w:p>
    <w:p w:rsidR="00516E93" w:rsidRDefault="00292F02" w:rsidP="00F22F4C">
      <w:pPr>
        <w:jc w:val="both"/>
        <w:rPr>
          <w:b/>
          <w:bCs/>
        </w:rPr>
      </w:pPr>
      <w:r w:rsidRPr="00F22F4C">
        <w:rPr>
          <w:b/>
          <w:bCs/>
        </w:rPr>
        <w:t>3</w:t>
      </w:r>
      <w:r w:rsidR="00516E93" w:rsidRPr="00F22F4C">
        <w:rPr>
          <w:b/>
          <w:bCs/>
        </w:rPr>
        <w:t xml:space="preserve">º passo: </w:t>
      </w:r>
      <w:r w:rsidR="00516E93" w:rsidRPr="00F22F4C">
        <w:rPr>
          <w:b/>
          <w:bCs/>
          <w:u w:val="single"/>
        </w:rPr>
        <w:t xml:space="preserve">No caso de </w:t>
      </w:r>
      <w:r w:rsidR="000A50D8" w:rsidRPr="00F22F4C">
        <w:rPr>
          <w:b/>
          <w:bCs/>
          <w:u w:val="single"/>
        </w:rPr>
        <w:t>mau funcionamento</w:t>
      </w:r>
      <w:r w:rsidR="00516E93" w:rsidRPr="00F22F4C">
        <w:rPr>
          <w:b/>
          <w:bCs/>
          <w:u w:val="single"/>
        </w:rPr>
        <w:t xml:space="preserve"> e estando no período de garantia</w:t>
      </w:r>
      <w:r w:rsidR="00516E93">
        <w:rPr>
          <w:b/>
          <w:bCs/>
        </w:rPr>
        <w:t>, elaborar requisição de serviço de manutenção.</w:t>
      </w:r>
    </w:p>
    <w:p w:rsidR="00516E93" w:rsidRPr="00956AF0" w:rsidRDefault="00516E93" w:rsidP="00F22F4C">
      <w:pPr>
        <w:pStyle w:val="PargrafodaLista"/>
        <w:numPr>
          <w:ilvl w:val="0"/>
          <w:numId w:val="2"/>
        </w:numPr>
        <w:jc w:val="both"/>
      </w:pPr>
      <w:r w:rsidRPr="004670D9">
        <w:rPr>
          <w:bCs/>
        </w:rPr>
        <w:t xml:space="preserve">Elaborar requisição </w:t>
      </w:r>
      <w:r>
        <w:rPr>
          <w:bCs/>
        </w:rPr>
        <w:t xml:space="preserve">no Mercúrio seguindo as instruções gerais e </w:t>
      </w:r>
      <w:r w:rsidRPr="00956AF0">
        <w:t>no campo finalidade</w:t>
      </w:r>
      <w:r>
        <w:t>, incluir</w:t>
      </w:r>
      <w:r w:rsidRPr="00956AF0">
        <w:t>:</w:t>
      </w:r>
    </w:p>
    <w:p w:rsidR="00516E93" w:rsidRDefault="00516E93" w:rsidP="00F22F4C">
      <w:pPr>
        <w:pStyle w:val="PargrafodaLista"/>
        <w:numPr>
          <w:ilvl w:val="1"/>
          <w:numId w:val="2"/>
        </w:numPr>
        <w:jc w:val="both"/>
      </w:pPr>
      <w:r>
        <w:t>D</w:t>
      </w:r>
      <w:r w:rsidRPr="00956AF0">
        <w:t>escrição do problema/defeito apresentado;</w:t>
      </w:r>
    </w:p>
    <w:p w:rsidR="00516E93" w:rsidRDefault="00516E93" w:rsidP="00F22F4C">
      <w:pPr>
        <w:pStyle w:val="PargrafodaLista"/>
        <w:numPr>
          <w:ilvl w:val="1"/>
          <w:numId w:val="2"/>
        </w:numPr>
        <w:jc w:val="both"/>
      </w:pPr>
      <w:r>
        <w:t>N</w:t>
      </w:r>
      <w:r w:rsidRPr="00956AF0">
        <w:t xml:space="preserve">úmero de patrimônio completo com 09 algarismos conforme consta na etiqueta de patrimônio; </w:t>
      </w:r>
    </w:p>
    <w:p w:rsidR="00516E93" w:rsidRDefault="00516E93" w:rsidP="00F22F4C">
      <w:pPr>
        <w:pStyle w:val="PargrafodaLista"/>
        <w:numPr>
          <w:ilvl w:val="1"/>
          <w:numId w:val="2"/>
        </w:numPr>
        <w:jc w:val="both"/>
      </w:pPr>
      <w:r w:rsidRPr="00956AF0">
        <w:t>Financiador; Favorecido</w:t>
      </w:r>
    </w:p>
    <w:p w:rsidR="00516E93" w:rsidRDefault="00516E93" w:rsidP="00F22F4C">
      <w:pPr>
        <w:pStyle w:val="PargrafodaLista"/>
        <w:numPr>
          <w:ilvl w:val="1"/>
          <w:numId w:val="2"/>
        </w:numPr>
        <w:jc w:val="both"/>
      </w:pPr>
      <w:r>
        <w:t>O</w:t>
      </w:r>
      <w:r w:rsidRPr="00956AF0">
        <w:t>utras informações que considerar pertinente.</w:t>
      </w:r>
    </w:p>
    <w:p w:rsidR="00B76EC4" w:rsidRDefault="00B76EC4" w:rsidP="00F22F4C">
      <w:pPr>
        <w:ind w:firstLine="567"/>
        <w:jc w:val="both"/>
        <w:rPr>
          <w:color w:val="FF0000"/>
        </w:rPr>
      </w:pPr>
      <w:r w:rsidRPr="009B77E7">
        <w:t>A Seção de Compras fará o acionamento da garantia</w:t>
      </w:r>
      <w:r w:rsidR="009B77E7" w:rsidRPr="009B77E7">
        <w:t xml:space="preserve"> com empresas cadastradas</w:t>
      </w:r>
      <w:r w:rsidRPr="009B77E7">
        <w:t xml:space="preserve">. </w:t>
      </w:r>
    </w:p>
    <w:p w:rsidR="00516E93" w:rsidRDefault="00292F02" w:rsidP="00F22F4C">
      <w:pPr>
        <w:jc w:val="both"/>
        <w:rPr>
          <w:b/>
          <w:bCs/>
        </w:rPr>
      </w:pPr>
      <w:r>
        <w:rPr>
          <w:b/>
          <w:bCs/>
        </w:rPr>
        <w:t>4</w:t>
      </w:r>
      <w:r w:rsidR="00516E93" w:rsidRPr="004670D9">
        <w:rPr>
          <w:b/>
          <w:bCs/>
        </w:rPr>
        <w:t xml:space="preserve">º passo: </w:t>
      </w:r>
      <w:r w:rsidR="00516E93" w:rsidRPr="004670D9">
        <w:rPr>
          <w:b/>
          <w:bCs/>
          <w:u w:val="single"/>
        </w:rPr>
        <w:t xml:space="preserve">No caso </w:t>
      </w:r>
      <w:r w:rsidR="000A50D8">
        <w:rPr>
          <w:b/>
          <w:bCs/>
          <w:u w:val="single"/>
        </w:rPr>
        <w:t>mau funcionamento</w:t>
      </w:r>
      <w:r w:rsidR="00516E93" w:rsidRPr="004670D9">
        <w:rPr>
          <w:b/>
          <w:bCs/>
          <w:u w:val="single"/>
        </w:rPr>
        <w:t xml:space="preserve"> </w:t>
      </w:r>
      <w:r w:rsidR="00516E93">
        <w:rPr>
          <w:b/>
          <w:bCs/>
          <w:u w:val="single"/>
        </w:rPr>
        <w:t>fora</w:t>
      </w:r>
      <w:r w:rsidR="00516E93" w:rsidRPr="004670D9">
        <w:rPr>
          <w:b/>
          <w:bCs/>
          <w:u w:val="single"/>
        </w:rPr>
        <w:t xml:space="preserve"> </w:t>
      </w:r>
      <w:r w:rsidR="00516E93">
        <w:rPr>
          <w:b/>
          <w:bCs/>
          <w:u w:val="single"/>
        </w:rPr>
        <w:t>d</w:t>
      </w:r>
      <w:r w:rsidR="00516E93" w:rsidRPr="004670D9">
        <w:rPr>
          <w:b/>
          <w:bCs/>
          <w:u w:val="single"/>
        </w:rPr>
        <w:t>o período de garantia</w:t>
      </w:r>
      <w:r w:rsidR="00516E93">
        <w:rPr>
          <w:b/>
          <w:bCs/>
        </w:rPr>
        <w:t>:</w:t>
      </w:r>
    </w:p>
    <w:p w:rsidR="00516E93" w:rsidRPr="00D10B1E" w:rsidRDefault="00516E93" w:rsidP="00F22F4C">
      <w:pPr>
        <w:pStyle w:val="PargrafodaLista"/>
        <w:numPr>
          <w:ilvl w:val="0"/>
          <w:numId w:val="2"/>
        </w:numPr>
        <w:jc w:val="both"/>
        <w:rPr>
          <w:bCs/>
        </w:rPr>
      </w:pPr>
      <w:r w:rsidRPr="00D10B1E">
        <w:rPr>
          <w:bCs/>
        </w:rPr>
        <w:t xml:space="preserve">Casos emergenciais, oferecendo risco de dano ao patrimônio ou </w:t>
      </w:r>
      <w:r w:rsidR="009B77E7" w:rsidRPr="00D10B1E">
        <w:rPr>
          <w:bCs/>
        </w:rPr>
        <w:t>a</w:t>
      </w:r>
      <w:r w:rsidRPr="00D10B1E">
        <w:rPr>
          <w:bCs/>
        </w:rPr>
        <w:t xml:space="preserve"> pesquisas em andamento</w:t>
      </w:r>
      <w:r w:rsidR="000A50D8" w:rsidRPr="00D10B1E">
        <w:rPr>
          <w:bCs/>
        </w:rPr>
        <w:t>,</w:t>
      </w:r>
      <w:r w:rsidRPr="00D10B1E">
        <w:rPr>
          <w:bCs/>
        </w:rPr>
        <w:t xml:space="preserve"> </w:t>
      </w:r>
      <w:r w:rsidR="000A50D8" w:rsidRPr="00D10B1E">
        <w:rPr>
          <w:bCs/>
        </w:rPr>
        <w:t>f</w:t>
      </w:r>
      <w:r w:rsidRPr="00D10B1E">
        <w:rPr>
          <w:bCs/>
        </w:rPr>
        <w:t>azer o chamado via sistema e entrar em contato por telefone com o SVMANOB.</w:t>
      </w:r>
      <w:r w:rsidR="000A50D8" w:rsidRPr="00D10B1E">
        <w:rPr>
          <w:bCs/>
        </w:rPr>
        <w:t xml:space="preserve"> Estes chamados terão prioridade no atendimento</w:t>
      </w:r>
    </w:p>
    <w:p w:rsidR="00516E93" w:rsidRPr="00BF5A5B" w:rsidRDefault="000A50D8" w:rsidP="00F22F4C">
      <w:pPr>
        <w:pStyle w:val="PargrafodaLista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Casos não emergenciais. </w:t>
      </w:r>
      <w:r w:rsidR="00516E93" w:rsidRPr="00BF5A5B">
        <w:rPr>
          <w:bCs/>
        </w:rPr>
        <w:t xml:space="preserve">Elaborar chamado de manutenção via sistema: </w:t>
      </w:r>
      <w:hyperlink r:id="rId6" w:history="1">
        <w:r w:rsidR="00516E93" w:rsidRPr="00BF5A5B">
          <w:rPr>
            <w:rStyle w:val="Hyperlink"/>
            <w:bCs/>
          </w:rPr>
          <w:t>http://chamados.eesc.usp.br/</w:t>
        </w:r>
      </w:hyperlink>
      <w:r w:rsidR="00516E93" w:rsidRPr="00BF5A5B">
        <w:rPr>
          <w:bCs/>
        </w:rPr>
        <w:t xml:space="preserve"> esclarecendo:</w:t>
      </w:r>
    </w:p>
    <w:p w:rsidR="00516E93" w:rsidRDefault="00516E93" w:rsidP="00F22F4C">
      <w:pPr>
        <w:pStyle w:val="PargrafodaLista"/>
        <w:numPr>
          <w:ilvl w:val="1"/>
          <w:numId w:val="2"/>
        </w:numPr>
        <w:jc w:val="both"/>
        <w:rPr>
          <w:bCs/>
        </w:rPr>
      </w:pPr>
      <w:r>
        <w:rPr>
          <w:bCs/>
        </w:rPr>
        <w:t>Descrição do problema;</w:t>
      </w:r>
    </w:p>
    <w:p w:rsidR="00516E93" w:rsidRDefault="00516E93" w:rsidP="00F22F4C">
      <w:pPr>
        <w:pStyle w:val="PargrafodaLista"/>
        <w:numPr>
          <w:ilvl w:val="1"/>
          <w:numId w:val="2"/>
        </w:numPr>
        <w:jc w:val="both"/>
        <w:rPr>
          <w:bCs/>
        </w:rPr>
      </w:pPr>
      <w:r>
        <w:rPr>
          <w:bCs/>
        </w:rPr>
        <w:t>Número de patrimônio, local e número da sala;</w:t>
      </w:r>
    </w:p>
    <w:p w:rsidR="00516E93" w:rsidRDefault="00516E93" w:rsidP="00F22F4C">
      <w:pPr>
        <w:pStyle w:val="PargrafodaLista"/>
        <w:numPr>
          <w:ilvl w:val="1"/>
          <w:numId w:val="2"/>
        </w:numPr>
        <w:jc w:val="both"/>
        <w:rPr>
          <w:bCs/>
        </w:rPr>
      </w:pPr>
      <w:r>
        <w:rPr>
          <w:bCs/>
        </w:rPr>
        <w:t>Nome e número USP do responsável;</w:t>
      </w:r>
    </w:p>
    <w:p w:rsidR="00516E93" w:rsidRDefault="00516E93" w:rsidP="00F22F4C">
      <w:pPr>
        <w:pStyle w:val="PargrafodaLista"/>
        <w:numPr>
          <w:ilvl w:val="1"/>
          <w:numId w:val="2"/>
        </w:numPr>
        <w:jc w:val="both"/>
        <w:rPr>
          <w:bCs/>
        </w:rPr>
      </w:pPr>
      <w:r>
        <w:rPr>
          <w:bCs/>
        </w:rPr>
        <w:t>Ramal para contato.</w:t>
      </w:r>
    </w:p>
    <w:p w:rsidR="00D10B1E" w:rsidRPr="00D10B1E" w:rsidRDefault="00D10B1E" w:rsidP="00F22F4C">
      <w:pPr>
        <w:pStyle w:val="PargrafodaLista"/>
        <w:ind w:left="709"/>
        <w:jc w:val="both"/>
        <w:rPr>
          <w:b/>
          <w:bCs/>
        </w:rPr>
      </w:pPr>
      <w:r>
        <w:rPr>
          <w:bCs/>
        </w:rPr>
        <w:t xml:space="preserve">Após o recebimento do chamado, os técnicos da empresa terceirizada de manutenção farão uma visita ao local para avaliar o problema e, se possível, já soluciona-lo. </w:t>
      </w:r>
      <w:r w:rsidRPr="00BF5A5B">
        <w:rPr>
          <w:bCs/>
        </w:rPr>
        <w:t>Caso haja necessidade de compra de peças, o SVMANOB fará a requisição via</w:t>
      </w:r>
      <w:r w:rsidRPr="00315F68">
        <w:rPr>
          <w:bCs/>
        </w:rPr>
        <w:t xml:space="preserve"> Mercúrio</w:t>
      </w:r>
      <w:r>
        <w:rPr>
          <w:bCs/>
        </w:rPr>
        <w:t xml:space="preserve"> e o SVMATS fará avaliação do custo benefício da manutenção.</w:t>
      </w:r>
    </w:p>
    <w:p w:rsidR="00D10B1E" w:rsidRPr="00D10B1E" w:rsidRDefault="000A50D8" w:rsidP="00F22F4C">
      <w:pPr>
        <w:pStyle w:val="PargrafodaLista"/>
        <w:numPr>
          <w:ilvl w:val="0"/>
          <w:numId w:val="2"/>
        </w:numPr>
        <w:jc w:val="both"/>
        <w:rPr>
          <w:bCs/>
        </w:rPr>
      </w:pPr>
      <w:r w:rsidRPr="00BF5A5B">
        <w:rPr>
          <w:bCs/>
        </w:rPr>
        <w:lastRenderedPageBreak/>
        <w:t>Não ligar diretamente para a empresa terceirizada</w:t>
      </w:r>
      <w:r>
        <w:rPr>
          <w:bCs/>
        </w:rPr>
        <w:t>.</w:t>
      </w:r>
      <w:r w:rsidRPr="00BF5A5B">
        <w:rPr>
          <w:bCs/>
        </w:rPr>
        <w:t xml:space="preserve">  </w:t>
      </w:r>
      <w:r>
        <w:rPr>
          <w:bCs/>
        </w:rPr>
        <w:t>A</w:t>
      </w:r>
      <w:r w:rsidRPr="00BF5A5B">
        <w:rPr>
          <w:bCs/>
        </w:rPr>
        <w:t xml:space="preserve"> EESC não poderá efetuar o pagamento de serviços solicitados diretamente para a empresa</w:t>
      </w:r>
      <w:r w:rsidR="00D10B1E">
        <w:rPr>
          <w:bCs/>
        </w:rPr>
        <w:t>.</w:t>
      </w:r>
    </w:p>
    <w:p w:rsidR="00B76EC4" w:rsidRPr="00B76EC4" w:rsidRDefault="00B76EC4" w:rsidP="00F22F4C">
      <w:pPr>
        <w:pStyle w:val="PargrafodaLista"/>
        <w:ind w:left="0" w:firstLine="567"/>
        <w:jc w:val="both"/>
        <w:rPr>
          <w:b/>
          <w:bCs/>
        </w:rPr>
      </w:pPr>
      <w:r w:rsidRPr="00B76EC4">
        <w:rPr>
          <w:b/>
          <w:bCs/>
        </w:rPr>
        <w:t>Ao final do atendimento e solução do problema, o SVMANOB faz o registro do serviço realizado nas fichas de atendimento. O servidor ou docente responsável pelo acompanhamento deverá assinar constatando que o chamado foi atendido e que o problema foi solucionado. Esta pessoa não será a responsável técnica pelo serviço.</w:t>
      </w:r>
    </w:p>
    <w:p w:rsidR="00B76EC4" w:rsidRDefault="00B76EC4" w:rsidP="00F22F4C">
      <w:pPr>
        <w:spacing w:after="0"/>
        <w:ind w:left="709"/>
        <w:jc w:val="both"/>
        <w:rPr>
          <w:b/>
          <w:bCs/>
        </w:rPr>
      </w:pPr>
    </w:p>
    <w:p w:rsidR="00516E93" w:rsidRDefault="00516E93" w:rsidP="00F22F4C">
      <w:pPr>
        <w:spacing w:after="0"/>
        <w:ind w:left="709"/>
        <w:jc w:val="both"/>
        <w:rPr>
          <w:b/>
          <w:bCs/>
        </w:rPr>
      </w:pPr>
      <w:r>
        <w:rPr>
          <w:b/>
          <w:bCs/>
        </w:rPr>
        <w:t>OBSERVAÇÃO:</w:t>
      </w:r>
      <w:r w:rsidRPr="00ED6279">
        <w:rPr>
          <w:b/>
          <w:bCs/>
        </w:rPr>
        <w:t xml:space="preserve"> </w:t>
      </w:r>
    </w:p>
    <w:p w:rsidR="00D10B1E" w:rsidRPr="00D10B1E" w:rsidRDefault="00D10B1E" w:rsidP="00F22F4C">
      <w:pPr>
        <w:pStyle w:val="PargrafodaLista"/>
        <w:numPr>
          <w:ilvl w:val="0"/>
          <w:numId w:val="3"/>
        </w:numPr>
        <w:ind w:left="851"/>
        <w:jc w:val="both"/>
        <w:rPr>
          <w:bCs/>
        </w:rPr>
      </w:pPr>
      <w:r>
        <w:rPr>
          <w:bCs/>
          <w:u w:val="single"/>
        </w:rPr>
        <w:t>As HIGIENIZAÇÕES serão realizadas conforme a periodicidade a seguir:</w:t>
      </w:r>
    </w:p>
    <w:p w:rsidR="00516E93" w:rsidRPr="00D10B1E" w:rsidRDefault="00D10B1E" w:rsidP="00F22F4C">
      <w:pPr>
        <w:pStyle w:val="PargrafodaLista"/>
        <w:numPr>
          <w:ilvl w:val="0"/>
          <w:numId w:val="2"/>
        </w:numPr>
        <w:jc w:val="both"/>
        <w:rPr>
          <w:bCs/>
        </w:rPr>
      </w:pPr>
      <w:r w:rsidRPr="00D10B1E">
        <w:rPr>
          <w:bCs/>
        </w:rPr>
        <w:t>Duas vezes ao ano em aparelhos de salas de rack (informática) e aparelhos de laboratórios de pesquisa que exigem refrigeração 24h;</w:t>
      </w:r>
    </w:p>
    <w:p w:rsidR="00D10B1E" w:rsidRDefault="00D10B1E" w:rsidP="00F22F4C">
      <w:pPr>
        <w:pStyle w:val="PargrafodaLista"/>
        <w:numPr>
          <w:ilvl w:val="0"/>
          <w:numId w:val="2"/>
        </w:numPr>
        <w:jc w:val="both"/>
        <w:rPr>
          <w:bCs/>
        </w:rPr>
      </w:pPr>
      <w:r w:rsidRPr="00D10B1E">
        <w:rPr>
          <w:bCs/>
        </w:rPr>
        <w:t>Uma vez ao ano para os demais aparelhos.</w:t>
      </w:r>
    </w:p>
    <w:p w:rsidR="00D10B1E" w:rsidRPr="00D10B1E" w:rsidRDefault="00D10B1E" w:rsidP="00F22F4C">
      <w:pPr>
        <w:ind w:firstLine="567"/>
        <w:jc w:val="both"/>
        <w:rPr>
          <w:bCs/>
        </w:rPr>
      </w:pPr>
      <w:r>
        <w:rPr>
          <w:bCs/>
        </w:rPr>
        <w:t>A programação das higienizações será feita pelo SVMANOB e atenderão a todos os aparelhos de ar condicionado da EESC.</w:t>
      </w:r>
    </w:p>
    <w:p w:rsidR="00516E93" w:rsidRDefault="00516E93" w:rsidP="00F22F4C">
      <w:pPr>
        <w:jc w:val="both"/>
        <w:rPr>
          <w:b/>
          <w:bCs/>
        </w:rPr>
      </w:pPr>
    </w:p>
    <w:p w:rsidR="00F22F4C" w:rsidRPr="00F22F4C" w:rsidRDefault="00F22F4C" w:rsidP="00F22F4C">
      <w:pPr>
        <w:jc w:val="right"/>
        <w:rPr>
          <w:bCs/>
          <w:i/>
        </w:rPr>
      </w:pPr>
      <w:r w:rsidRPr="00F22F4C">
        <w:rPr>
          <w:bCs/>
          <w:i/>
        </w:rPr>
        <w:t>Atualizado em jun.2020</w:t>
      </w:r>
    </w:p>
    <w:sectPr w:rsidR="00F22F4C" w:rsidRPr="00F22F4C" w:rsidSect="00D56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E08"/>
    <w:multiLevelType w:val="hybridMultilevel"/>
    <w:tmpl w:val="652A95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F79E5"/>
    <w:multiLevelType w:val="hybridMultilevel"/>
    <w:tmpl w:val="3072F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6F86"/>
    <w:multiLevelType w:val="hybridMultilevel"/>
    <w:tmpl w:val="52C49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74B30"/>
    <w:multiLevelType w:val="hybridMultilevel"/>
    <w:tmpl w:val="67A80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43D2E"/>
    <w:multiLevelType w:val="hybridMultilevel"/>
    <w:tmpl w:val="973A176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07B14B4"/>
    <w:multiLevelType w:val="hybridMultilevel"/>
    <w:tmpl w:val="576E7206"/>
    <w:lvl w:ilvl="0" w:tplc="0416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9" w:hanging="360"/>
      </w:pPr>
    </w:lvl>
    <w:lvl w:ilvl="2" w:tplc="0416001B" w:tentative="1">
      <w:start w:val="1"/>
      <w:numFmt w:val="lowerRoman"/>
      <w:lvlText w:val="%3."/>
      <w:lvlJc w:val="right"/>
      <w:pPr>
        <w:ind w:left="2519" w:hanging="180"/>
      </w:pPr>
    </w:lvl>
    <w:lvl w:ilvl="3" w:tplc="0416000F" w:tentative="1">
      <w:start w:val="1"/>
      <w:numFmt w:val="decimal"/>
      <w:lvlText w:val="%4."/>
      <w:lvlJc w:val="left"/>
      <w:pPr>
        <w:ind w:left="3239" w:hanging="360"/>
      </w:pPr>
    </w:lvl>
    <w:lvl w:ilvl="4" w:tplc="04160019" w:tentative="1">
      <w:start w:val="1"/>
      <w:numFmt w:val="lowerLetter"/>
      <w:lvlText w:val="%5."/>
      <w:lvlJc w:val="left"/>
      <w:pPr>
        <w:ind w:left="3959" w:hanging="360"/>
      </w:pPr>
    </w:lvl>
    <w:lvl w:ilvl="5" w:tplc="0416001B" w:tentative="1">
      <w:start w:val="1"/>
      <w:numFmt w:val="lowerRoman"/>
      <w:lvlText w:val="%6."/>
      <w:lvlJc w:val="right"/>
      <w:pPr>
        <w:ind w:left="4679" w:hanging="180"/>
      </w:pPr>
    </w:lvl>
    <w:lvl w:ilvl="6" w:tplc="0416000F" w:tentative="1">
      <w:start w:val="1"/>
      <w:numFmt w:val="decimal"/>
      <w:lvlText w:val="%7."/>
      <w:lvlJc w:val="left"/>
      <w:pPr>
        <w:ind w:left="5399" w:hanging="360"/>
      </w:pPr>
    </w:lvl>
    <w:lvl w:ilvl="7" w:tplc="04160019" w:tentative="1">
      <w:start w:val="1"/>
      <w:numFmt w:val="lowerLetter"/>
      <w:lvlText w:val="%8."/>
      <w:lvlJc w:val="left"/>
      <w:pPr>
        <w:ind w:left="6119" w:hanging="360"/>
      </w:pPr>
    </w:lvl>
    <w:lvl w:ilvl="8" w:tplc="0416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E93"/>
    <w:rsid w:val="00061AEF"/>
    <w:rsid w:val="000A50D8"/>
    <w:rsid w:val="00262B0B"/>
    <w:rsid w:val="00292F02"/>
    <w:rsid w:val="00516E93"/>
    <w:rsid w:val="009B5472"/>
    <w:rsid w:val="009B77E7"/>
    <w:rsid w:val="00A56D32"/>
    <w:rsid w:val="00B76EC4"/>
    <w:rsid w:val="00C30B07"/>
    <w:rsid w:val="00D10B1E"/>
    <w:rsid w:val="00D56A51"/>
    <w:rsid w:val="00F2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93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16E93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16E93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516E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E93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50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mados.eesc.usp.br/" TargetMode="External"/><Relationship Id="rId5" Type="http://schemas.openxmlformats.org/officeDocument/2006/relationships/hyperlink" Target="mailto:patrimonio@eesc.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PÓS 2</cp:lastModifiedBy>
  <cp:revision>3</cp:revision>
  <dcterms:created xsi:type="dcterms:W3CDTF">2020-06-02T20:42:00Z</dcterms:created>
  <dcterms:modified xsi:type="dcterms:W3CDTF">2020-06-03T12:30:00Z</dcterms:modified>
</cp:coreProperties>
</file>