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BE" w:rsidRPr="00BF5A5B" w:rsidRDefault="00EA0BBE" w:rsidP="00EA0BBE">
      <w:pPr>
        <w:pStyle w:val="Ttulo2"/>
      </w:pPr>
      <w:bookmarkStart w:id="0" w:name="_Toc41461794"/>
      <w:r w:rsidRPr="00BF5A5B">
        <w:t xml:space="preserve">Solicitação de </w:t>
      </w:r>
      <w:proofErr w:type="spellStart"/>
      <w:r w:rsidRPr="00BF5A5B">
        <w:t>coffe</w:t>
      </w:r>
      <w:r w:rsidR="00FF6634">
        <w:t>e</w:t>
      </w:r>
      <w:proofErr w:type="spellEnd"/>
      <w:r w:rsidR="00FF6634">
        <w:t xml:space="preserve"> </w:t>
      </w:r>
      <w:proofErr w:type="spellStart"/>
      <w:r w:rsidRPr="00BF5A5B">
        <w:t>break</w:t>
      </w:r>
      <w:bookmarkEnd w:id="0"/>
      <w:proofErr w:type="spellEnd"/>
    </w:p>
    <w:p w:rsidR="00EA0BBE" w:rsidRPr="006606FD" w:rsidRDefault="00E657EC" w:rsidP="00EA0BBE">
      <w:pPr>
        <w:rPr>
          <w:b/>
        </w:rPr>
      </w:pPr>
      <w:r w:rsidRPr="006606FD">
        <w:rPr>
          <w:b/>
        </w:rPr>
        <w:t xml:space="preserve">1º Passo: </w:t>
      </w:r>
    </w:p>
    <w:p w:rsidR="00E657EC" w:rsidRPr="006606FD" w:rsidRDefault="00E657EC" w:rsidP="00EA0BBE">
      <w:r w:rsidRPr="006606FD">
        <w:t>Salvar e preencher o formulário através do link abaixo:</w:t>
      </w:r>
    </w:p>
    <w:p w:rsidR="00E657EC" w:rsidRPr="00E657EC" w:rsidRDefault="00E657EC" w:rsidP="00E657EC">
      <w:pPr>
        <w:rPr>
          <w:color w:val="0070C0"/>
        </w:rPr>
      </w:pPr>
      <w:r w:rsidRPr="00E657EC">
        <w:rPr>
          <w:color w:val="0070C0"/>
        </w:rPr>
        <w:t>http://www.eesc.usp.br/portaleesc/index.php?option=com_content&amp;view=article&amp;id=58:servico-de-licitacoes-e-materiais&amp;catid=41:servico-de-licitacoes-e-materiais&amp;Itemid=251</w:t>
      </w:r>
    </w:p>
    <w:p w:rsidR="00E657EC" w:rsidRPr="006606FD" w:rsidRDefault="00E657EC" w:rsidP="00EA0BBE">
      <w:pPr>
        <w:rPr>
          <w:b/>
        </w:rPr>
      </w:pPr>
      <w:r w:rsidRPr="006606FD">
        <w:rPr>
          <w:b/>
        </w:rPr>
        <w:t>2º Passo: Como proceder o preenchimento correto do formulário</w:t>
      </w:r>
    </w:p>
    <w:p w:rsidR="00E657EC" w:rsidRPr="006606FD" w:rsidRDefault="00E657EC" w:rsidP="00EA0BBE">
      <w:r w:rsidRPr="006606FD">
        <w:t>Preencher os dados do solicitante, dados do evento, e justificativa (anexar folder, link do site, tudo que comprove a realização do evento).</w:t>
      </w:r>
    </w:p>
    <w:p w:rsidR="00E657EC" w:rsidRPr="006606FD" w:rsidRDefault="00E657EC" w:rsidP="00EA0BBE">
      <w:r w:rsidRPr="006606FD">
        <w:t xml:space="preserve">Nos dados do </w:t>
      </w:r>
      <w:proofErr w:type="spellStart"/>
      <w:r w:rsidRPr="006606FD">
        <w:t>coff</w:t>
      </w:r>
      <w:r w:rsidR="00FF6634">
        <w:t>e</w:t>
      </w:r>
      <w:r w:rsidRPr="006606FD">
        <w:t>e</w:t>
      </w:r>
      <w:proofErr w:type="spellEnd"/>
      <w:r w:rsidR="00FF6634">
        <w:t xml:space="preserve"> </w:t>
      </w:r>
      <w:proofErr w:type="spellStart"/>
      <w:r w:rsidRPr="006606FD">
        <w:t>break</w:t>
      </w:r>
      <w:proofErr w:type="spellEnd"/>
      <w:r w:rsidRPr="006606FD">
        <w:t xml:space="preserve">, preencher a quantidade por cada </w:t>
      </w:r>
      <w:proofErr w:type="spellStart"/>
      <w:r w:rsidRPr="006606FD">
        <w:t>coff</w:t>
      </w:r>
      <w:r w:rsidR="00FF6634">
        <w:t>e</w:t>
      </w:r>
      <w:r w:rsidRPr="006606FD">
        <w:t>e</w:t>
      </w:r>
      <w:proofErr w:type="spellEnd"/>
      <w:r w:rsidRPr="006606FD">
        <w:t xml:space="preserve">, o horário, o dia, e a opção escolhida de </w:t>
      </w:r>
      <w:proofErr w:type="gramStart"/>
      <w:r w:rsidRPr="006606FD">
        <w:t xml:space="preserve">( </w:t>
      </w:r>
      <w:proofErr w:type="gramEnd"/>
      <w:r w:rsidRPr="006606FD">
        <w:t xml:space="preserve">1 a 4), conforme quadrinho ao lado da opção. </w:t>
      </w:r>
    </w:p>
    <w:p w:rsidR="00E657EC" w:rsidRPr="006606FD" w:rsidRDefault="00E657EC" w:rsidP="00EA0BBE">
      <w:r w:rsidRPr="006606FD">
        <w:t>No cardápio, fazer a escolha conforme tabelas a seguir, observar os limites do quadrinho de opções.</w:t>
      </w:r>
    </w:p>
    <w:p w:rsidR="00EA0BBE" w:rsidRDefault="00E657EC" w:rsidP="00EA0BBE">
      <w:pPr>
        <w:rPr>
          <w:b/>
        </w:rPr>
      </w:pPr>
      <w:r w:rsidRPr="006606FD">
        <w:rPr>
          <w:b/>
        </w:rPr>
        <w:t>3</w:t>
      </w:r>
      <w:r w:rsidR="00EA0BBE" w:rsidRPr="006606FD">
        <w:rPr>
          <w:b/>
        </w:rPr>
        <w:t>º</w:t>
      </w:r>
      <w:r w:rsidR="00EA0BBE" w:rsidRPr="00FB09AF">
        <w:rPr>
          <w:b/>
        </w:rPr>
        <w:t xml:space="preserve"> </w:t>
      </w:r>
      <w:r>
        <w:rPr>
          <w:b/>
        </w:rPr>
        <w:t>passo: Aprovação do SVLICON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ou tirar dúvidas. </w:t>
      </w:r>
    </w:p>
    <w:p w:rsidR="00E657EC" w:rsidRPr="006606FD" w:rsidRDefault="00E657EC" w:rsidP="00EA0BBE">
      <w:pPr>
        <w:rPr>
          <w:b/>
        </w:rPr>
      </w:pPr>
      <w:r w:rsidRPr="006606FD">
        <w:rPr>
          <w:b/>
        </w:rPr>
        <w:t xml:space="preserve">4º passo: contato com a empresa do </w:t>
      </w:r>
      <w:proofErr w:type="spellStart"/>
      <w:r w:rsidRPr="006606FD">
        <w:rPr>
          <w:b/>
        </w:rPr>
        <w:t>coffe-break</w:t>
      </w:r>
      <w:proofErr w:type="spellEnd"/>
    </w:p>
    <w:p w:rsidR="00783EEE" w:rsidRPr="00E657EC" w:rsidRDefault="00E657EC" w:rsidP="00E657EC">
      <w:pPr>
        <w:ind w:left="360"/>
        <w:rPr>
          <w:b/>
          <w:color w:val="0070C0"/>
        </w:rPr>
      </w:pPr>
      <w:bookmarkStart w:id="1" w:name="_GoBack"/>
      <w:bookmarkEnd w:id="1"/>
      <w:r w:rsidRPr="00E657EC">
        <w:rPr>
          <w:b/>
          <w:color w:val="0070C0"/>
        </w:rPr>
        <w:t xml:space="preserve">Observação: </w:t>
      </w:r>
      <w:r w:rsidR="00783EEE" w:rsidRPr="00E657EC">
        <w:rPr>
          <w:b/>
          <w:color w:val="0070C0"/>
        </w:rPr>
        <w:t>Vencimento: 27/01/2021</w:t>
      </w:r>
    </w:p>
    <w:p w:rsidR="00C30B07" w:rsidRDefault="00C30B07"/>
    <w:sectPr w:rsidR="00C30B07" w:rsidSect="00A75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B36"/>
    <w:multiLevelType w:val="hybridMultilevel"/>
    <w:tmpl w:val="2CE2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2370"/>
    <w:multiLevelType w:val="hybridMultilevel"/>
    <w:tmpl w:val="2B0CE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03C1F"/>
    <w:multiLevelType w:val="hybridMultilevel"/>
    <w:tmpl w:val="8184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4023F"/>
    <w:multiLevelType w:val="hybridMultilevel"/>
    <w:tmpl w:val="91D89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0BBE"/>
    <w:rsid w:val="00262B0B"/>
    <w:rsid w:val="004A6190"/>
    <w:rsid w:val="006606FD"/>
    <w:rsid w:val="00783EEE"/>
    <w:rsid w:val="00A753A1"/>
    <w:rsid w:val="00C30B07"/>
    <w:rsid w:val="00E657EC"/>
    <w:rsid w:val="00EA0BBE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B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A0BBE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0BBE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PÓS 2</cp:lastModifiedBy>
  <cp:revision>6</cp:revision>
  <dcterms:created xsi:type="dcterms:W3CDTF">2020-05-27T12:01:00Z</dcterms:created>
  <dcterms:modified xsi:type="dcterms:W3CDTF">2020-06-05T15:48:00Z</dcterms:modified>
</cp:coreProperties>
</file>