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C5888" w14:textId="5027CAA1" w:rsidR="00727602" w:rsidRPr="00525CFF" w:rsidRDefault="00A715D2" w:rsidP="00396692">
      <w:pPr>
        <w:pStyle w:val="Ttulo1"/>
        <w:pBdr>
          <w:top w:val="single" w:sz="12" w:space="1" w:color="auto"/>
          <w:bottom w:val="single" w:sz="12" w:space="1" w:color="auto"/>
        </w:pBdr>
        <w:spacing w:before="0"/>
        <w:jc w:val="left"/>
        <w:rPr>
          <w:rFonts w:ascii="Kalinga" w:hAnsi="Kalinga" w:cs="Kalinga"/>
          <w:color w:val="000000" w:themeColor="text1"/>
          <w:sz w:val="24"/>
          <w:szCs w:val="24"/>
        </w:rPr>
      </w:pPr>
      <w:r w:rsidRPr="00525CFF">
        <w:rPr>
          <w:rFonts w:ascii="Kalinga" w:hAnsi="Kalinga" w:cs="Kalinga"/>
          <w:color w:val="000000" w:themeColor="text1"/>
          <w:sz w:val="24"/>
          <w:szCs w:val="24"/>
        </w:rPr>
        <w:t>Programa</w:t>
      </w:r>
      <w:r w:rsidR="0008337E" w:rsidRPr="00525CFF">
        <w:rPr>
          <w:rFonts w:ascii="Kalinga" w:hAnsi="Kalinga" w:cs="Kalinga"/>
          <w:color w:val="000000" w:themeColor="text1"/>
          <w:sz w:val="24"/>
          <w:szCs w:val="24"/>
        </w:rPr>
        <w:t xml:space="preserve">: </w:t>
      </w:r>
      <w:r w:rsidR="00EA45EB" w:rsidRPr="00525CFF">
        <w:rPr>
          <w:rFonts w:ascii="Kalinga" w:hAnsi="Kalinga" w:cs="Kalinga"/>
          <w:color w:val="000000" w:themeColor="text1"/>
          <w:sz w:val="24"/>
          <w:szCs w:val="24"/>
        </w:rPr>
        <w:br/>
      </w:r>
      <w:r w:rsidRPr="00525CFF">
        <w:rPr>
          <w:rFonts w:ascii="Kalinga" w:hAnsi="Kalinga" w:cs="Kalinga"/>
          <w:color w:val="000000" w:themeColor="text1"/>
          <w:sz w:val="24"/>
          <w:szCs w:val="24"/>
        </w:rPr>
        <w:t>Dupla Formação IAU-EESC e EESC-IAU</w:t>
      </w:r>
    </w:p>
    <w:p w14:paraId="06B14A5E" w14:textId="77777777" w:rsidR="00727602" w:rsidRPr="00396692" w:rsidRDefault="00727602" w:rsidP="00396692">
      <w:pPr>
        <w:rPr>
          <w:rFonts w:ascii="Kalinga" w:hAnsi="Kalinga" w:cs="Kalinga"/>
          <w:color w:val="000000" w:themeColor="text1"/>
          <w:sz w:val="20"/>
          <w:szCs w:val="20"/>
        </w:rPr>
      </w:pPr>
    </w:p>
    <w:p w14:paraId="4E7649EF" w14:textId="6B5AC4C3" w:rsidR="00AF04B8" w:rsidRPr="00396692" w:rsidRDefault="00A715D2" w:rsidP="00396692">
      <w:pPr>
        <w:pStyle w:val="Ttulo2"/>
        <w:spacing w:before="0" w:after="0"/>
        <w:rPr>
          <w:rFonts w:ascii="Kalinga" w:hAnsi="Kalinga" w:cs="Kalinga"/>
          <w:b w:val="0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b w:val="0"/>
          <w:color w:val="000000" w:themeColor="text1"/>
          <w:sz w:val="20"/>
          <w:szCs w:val="20"/>
        </w:rPr>
        <w:t>Instituto de Arquitetura e Urbanismo (IAU) e Escola de Engenharia de São Carlos (EESC)</w:t>
      </w:r>
    </w:p>
    <w:p w14:paraId="7EDD54AF" w14:textId="434C795A" w:rsidR="00AF04B8" w:rsidRPr="00396692" w:rsidRDefault="00AF04B8" w:rsidP="00396692">
      <w:pPr>
        <w:rPr>
          <w:rFonts w:ascii="Kalinga" w:hAnsi="Kalinga" w:cs="Kalinga"/>
          <w:color w:val="000000" w:themeColor="text1"/>
          <w:sz w:val="20"/>
          <w:szCs w:val="20"/>
        </w:rPr>
      </w:pPr>
    </w:p>
    <w:p w14:paraId="0C4FC591" w14:textId="20B893E3" w:rsidR="00501256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OBJETIVOS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18F7757C" w14:textId="77777777" w:rsidR="00396692" w:rsidRPr="00396692" w:rsidRDefault="00396692" w:rsidP="00322138"/>
    <w:p w14:paraId="5844AB8D" w14:textId="3E1D245E" w:rsidR="00A715D2" w:rsidRPr="00396692" w:rsidRDefault="00A715D2" w:rsidP="00322138">
      <w:pPr>
        <w:pStyle w:val="PargrafodaLista"/>
        <w:numPr>
          <w:ilvl w:val="0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Promover uma formação ampliada de engenheiros civis, arquitetos e urbanistas.</w:t>
      </w:r>
    </w:p>
    <w:p w14:paraId="7F08FF57" w14:textId="77777777" w:rsidR="004A66ED" w:rsidRPr="00396692" w:rsidRDefault="004A66ED" w:rsidP="00322138">
      <w:pPr>
        <w:pStyle w:val="PargrafodaLista"/>
        <w:spacing w:before="0" w:after="0"/>
        <w:ind w:left="360"/>
        <w:rPr>
          <w:rFonts w:ascii="Kalinga" w:hAnsi="Kalinga" w:cs="Kalinga"/>
          <w:color w:val="000000" w:themeColor="text1"/>
          <w:sz w:val="20"/>
          <w:szCs w:val="20"/>
        </w:rPr>
      </w:pPr>
    </w:p>
    <w:p w14:paraId="7B174575" w14:textId="6A82B46A" w:rsidR="004A66ED" w:rsidRDefault="00A715D2" w:rsidP="00322138">
      <w:pPr>
        <w:pStyle w:val="PargrafodaLista"/>
        <w:numPr>
          <w:ilvl w:val="0"/>
          <w:numId w:val="12"/>
        </w:numPr>
        <w:spacing w:before="0" w:after="0"/>
        <w:ind w:left="357" w:hanging="357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Possibilitar o aprofundamento nos conteúdos de algumas áreas de conhecimento, quais sejam: </w:t>
      </w:r>
    </w:p>
    <w:p w14:paraId="42801B8F" w14:textId="77777777" w:rsidR="00396692" w:rsidRPr="00396692" w:rsidRDefault="00396692" w:rsidP="00322138">
      <w:pPr>
        <w:pStyle w:val="PargrafodaLista"/>
        <w:rPr>
          <w:rFonts w:ascii="Kalinga" w:hAnsi="Kalinga" w:cs="Kalinga"/>
          <w:color w:val="000000" w:themeColor="text1"/>
          <w:sz w:val="20"/>
          <w:szCs w:val="20"/>
        </w:rPr>
      </w:pPr>
    </w:p>
    <w:p w14:paraId="195C4C42" w14:textId="38D2C16E" w:rsidR="00A715D2" w:rsidRPr="00396692" w:rsidRDefault="00A715D2" w:rsidP="00322138">
      <w:pPr>
        <w:pStyle w:val="PargrafodaLista"/>
        <w:numPr>
          <w:ilvl w:val="2"/>
          <w:numId w:val="12"/>
        </w:numPr>
        <w:spacing w:before="0" w:after="0"/>
        <w:ind w:left="851" w:hanging="284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Aluno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s</w:t>
      </w:r>
      <w:r w:rsidR="0021109E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 xml:space="preserve"> e aluna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s</w:t>
      </w:r>
      <w:r w:rsidR="0021109E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 xml:space="preserve"> do</w:t>
      </w:r>
      <w:r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 xml:space="preserve"> IAU na EESC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: </w:t>
      </w:r>
    </w:p>
    <w:p w14:paraId="04E64EBB" w14:textId="77777777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Infraestrutura urbana e transportes; </w:t>
      </w:r>
    </w:p>
    <w:p w14:paraId="12670BBE" w14:textId="77777777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Saneamento Ambiental; </w:t>
      </w:r>
    </w:p>
    <w:p w14:paraId="163A2728" w14:textId="628A5C50" w:rsidR="00A715D2" w:rsidRPr="00396692" w:rsidRDefault="00426649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Es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>trutura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s</w:t>
      </w:r>
      <w:r w:rsidR="001A7894" w:rsidRPr="00396692">
        <w:rPr>
          <w:rFonts w:ascii="Kalinga" w:hAnsi="Kalinga" w:cs="Kalinga"/>
          <w:color w:val="000000" w:themeColor="text1"/>
          <w:sz w:val="20"/>
          <w:szCs w:val="20"/>
        </w:rPr>
        <w:t>;</w:t>
      </w:r>
    </w:p>
    <w:p w14:paraId="18546B3B" w14:textId="167A8A80" w:rsidR="00294FBC" w:rsidRDefault="001A7894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Geologia e Solos.</w:t>
      </w:r>
    </w:p>
    <w:p w14:paraId="7D83A78F" w14:textId="77777777" w:rsidR="00396692" w:rsidRPr="00396692" w:rsidRDefault="00396692" w:rsidP="00322138">
      <w:pPr>
        <w:pStyle w:val="PargrafodaLista"/>
        <w:spacing w:before="0" w:after="0"/>
        <w:ind w:left="1440"/>
        <w:rPr>
          <w:rFonts w:ascii="Kalinga" w:hAnsi="Kalinga" w:cs="Kalinga"/>
          <w:color w:val="000000" w:themeColor="text1"/>
          <w:sz w:val="20"/>
          <w:szCs w:val="20"/>
        </w:rPr>
      </w:pPr>
    </w:p>
    <w:p w14:paraId="4FFCE6AC" w14:textId="153A806F" w:rsidR="00A715D2" w:rsidRPr="00396692" w:rsidRDefault="00A715D2" w:rsidP="00322138">
      <w:pPr>
        <w:pStyle w:val="PargrafodaLista"/>
        <w:numPr>
          <w:ilvl w:val="2"/>
          <w:numId w:val="12"/>
        </w:numPr>
        <w:spacing w:before="0" w:after="0"/>
        <w:ind w:left="851" w:hanging="284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Aluno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s</w:t>
      </w:r>
      <w:r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 xml:space="preserve"> </w:t>
      </w:r>
      <w:r w:rsidR="0021109E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e aluna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s</w:t>
      </w:r>
      <w:r w:rsidR="0021109E"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 xml:space="preserve"> da </w:t>
      </w:r>
      <w:r w:rsidRPr="00396692">
        <w:rPr>
          <w:rFonts w:ascii="Kalinga" w:hAnsi="Kalinga" w:cs="Kalinga"/>
          <w:color w:val="000000" w:themeColor="text1"/>
          <w:sz w:val="20"/>
          <w:szCs w:val="20"/>
          <w:u w:val="single"/>
        </w:rPr>
        <w:t>EESC no IAU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: </w:t>
      </w:r>
    </w:p>
    <w:p w14:paraId="342A36B7" w14:textId="77777777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Projeto urbano e paisagismo; </w:t>
      </w:r>
    </w:p>
    <w:p w14:paraId="5281E957" w14:textId="77777777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Projeto arquitetônico de edificações; </w:t>
      </w:r>
    </w:p>
    <w:p w14:paraId="5CE186CB" w14:textId="77777777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Conforto Ambiental; </w:t>
      </w:r>
    </w:p>
    <w:p w14:paraId="52FD11EE" w14:textId="17389A9A" w:rsidR="00A715D2" w:rsidRPr="00396692" w:rsidRDefault="00A715D2" w:rsidP="00322138">
      <w:pPr>
        <w:pStyle w:val="PargrafodaLista"/>
        <w:numPr>
          <w:ilvl w:val="3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Teoria e História da Arquitetura e Urbanismo no Brasil e Contemporânea.</w:t>
      </w:r>
    </w:p>
    <w:p w14:paraId="718FD24B" w14:textId="77777777" w:rsidR="004A66ED" w:rsidRPr="00396692" w:rsidRDefault="004A66ED" w:rsidP="00322138">
      <w:pPr>
        <w:pStyle w:val="PargrafodaLista"/>
        <w:spacing w:before="0" w:after="0"/>
        <w:ind w:left="1440"/>
        <w:rPr>
          <w:rFonts w:ascii="Kalinga" w:hAnsi="Kalinga" w:cs="Kalinga"/>
          <w:color w:val="000000" w:themeColor="text1"/>
          <w:sz w:val="20"/>
          <w:szCs w:val="20"/>
        </w:rPr>
      </w:pPr>
    </w:p>
    <w:p w14:paraId="1D4E19E8" w14:textId="13723384" w:rsidR="00A715D2" w:rsidRDefault="00A715D2" w:rsidP="00322138">
      <w:pPr>
        <w:pStyle w:val="PargrafodaLista"/>
        <w:numPr>
          <w:ilvl w:val="0"/>
          <w:numId w:val="12"/>
        </w:numPr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Promover uma dupla formação (e não uma dupla titulação) para os alunos 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e alunas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de ambos os cursos </w:t>
      </w:r>
      <w:r w:rsidR="00191A68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de graduação </w:t>
      </w:r>
      <w:r w:rsidR="00396692">
        <w:rPr>
          <w:rFonts w:ascii="Kalinga" w:hAnsi="Kalinga" w:cs="Kalinga"/>
          <w:color w:val="000000" w:themeColor="text1"/>
          <w:sz w:val="20"/>
          <w:szCs w:val="20"/>
        </w:rPr>
        <w:t xml:space="preserve">sem que ocorra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a quebra de qua</w:t>
      </w:r>
      <w:r w:rsidR="00396692">
        <w:rPr>
          <w:rFonts w:ascii="Kalinga" w:hAnsi="Kalinga" w:cs="Kalinga"/>
          <w:color w:val="000000" w:themeColor="text1"/>
          <w:sz w:val="20"/>
          <w:szCs w:val="20"/>
        </w:rPr>
        <w:t>is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quer requisito</w:t>
      </w:r>
      <w:r w:rsidR="00396692">
        <w:rPr>
          <w:rFonts w:ascii="Kalinga" w:hAnsi="Kalinga" w:cs="Kalinga"/>
          <w:color w:val="000000" w:themeColor="text1"/>
          <w:sz w:val="20"/>
          <w:szCs w:val="20"/>
        </w:rPr>
        <w:t>s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de disciplinas </w:t>
      </w:r>
      <w:r w:rsidR="00396692">
        <w:rPr>
          <w:rFonts w:ascii="Kalinga" w:hAnsi="Kalinga" w:cs="Kalinga"/>
          <w:color w:val="000000" w:themeColor="text1"/>
          <w:sz w:val="20"/>
          <w:szCs w:val="20"/>
        </w:rPr>
        <w:t xml:space="preserve">dos respectivos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curso</w:t>
      </w:r>
      <w:r w:rsidR="00396692">
        <w:rPr>
          <w:rFonts w:ascii="Kalinga" w:hAnsi="Kalinga" w:cs="Kalinga"/>
          <w:color w:val="000000" w:themeColor="text1"/>
          <w:sz w:val="20"/>
          <w:szCs w:val="20"/>
        </w:rPr>
        <w:t>s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de origem.</w:t>
      </w:r>
    </w:p>
    <w:p w14:paraId="3EC01BA0" w14:textId="77777777" w:rsidR="00396692" w:rsidRPr="00396692" w:rsidRDefault="00396692" w:rsidP="00322138">
      <w:pPr>
        <w:pStyle w:val="PargrafodaLista"/>
        <w:spacing w:before="0" w:after="0"/>
        <w:ind w:left="360"/>
        <w:rPr>
          <w:rFonts w:ascii="Kalinga" w:hAnsi="Kalinga" w:cs="Kalinga"/>
          <w:color w:val="000000" w:themeColor="text1"/>
          <w:sz w:val="20"/>
          <w:szCs w:val="20"/>
        </w:rPr>
      </w:pPr>
    </w:p>
    <w:p w14:paraId="5B84CC81" w14:textId="2CE95E5D" w:rsidR="00A715D2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NÚMERO DE VAGAS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615607D9" w14:textId="77777777" w:rsidR="004368AE" w:rsidRPr="004368AE" w:rsidRDefault="004368AE" w:rsidP="00322138"/>
    <w:p w14:paraId="2DC07E67" w14:textId="566EEC91" w:rsidR="00A715D2" w:rsidRPr="00396692" w:rsidRDefault="00A715D2" w:rsidP="00322138">
      <w:pPr>
        <w:pStyle w:val="PargrafodaLista"/>
        <w:numPr>
          <w:ilvl w:val="0"/>
          <w:numId w:val="24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5 vagas no </w:t>
      </w:r>
      <w:r w:rsidR="00AE6101">
        <w:rPr>
          <w:rFonts w:ascii="Kalinga" w:hAnsi="Kalinga" w:cs="Kalinga"/>
          <w:color w:val="000000" w:themeColor="text1"/>
          <w:sz w:val="20"/>
          <w:szCs w:val="20"/>
        </w:rPr>
        <w:t xml:space="preserve">curso de Arquitetura e Urbanismo do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IAU</w:t>
      </w:r>
    </w:p>
    <w:p w14:paraId="355C10B2" w14:textId="78765C47" w:rsidR="00A715D2" w:rsidRDefault="00A715D2" w:rsidP="00322138">
      <w:pPr>
        <w:pStyle w:val="PargrafodaLista"/>
        <w:numPr>
          <w:ilvl w:val="0"/>
          <w:numId w:val="24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5 vagas n</w:t>
      </w:r>
      <w:r w:rsidR="00AE6101">
        <w:rPr>
          <w:rFonts w:ascii="Kalinga" w:hAnsi="Kalinga" w:cs="Kalinga"/>
          <w:color w:val="000000" w:themeColor="text1"/>
          <w:sz w:val="20"/>
          <w:szCs w:val="20"/>
        </w:rPr>
        <w:t>o curso de Engenharia Civil d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a EESC</w:t>
      </w:r>
    </w:p>
    <w:p w14:paraId="1CC8B48E" w14:textId="77777777" w:rsidR="004368AE" w:rsidRPr="00396692" w:rsidRDefault="004368AE" w:rsidP="00322138">
      <w:pPr>
        <w:pStyle w:val="PargrafodaLista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</w:p>
    <w:p w14:paraId="032EB2F8" w14:textId="79A82CF3" w:rsidR="00A715D2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PERÍODO DO CURSO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3C77EE2B" w14:textId="77777777" w:rsidR="004368AE" w:rsidRPr="004368AE" w:rsidRDefault="004368AE" w:rsidP="00322138"/>
    <w:p w14:paraId="5A6FAD8E" w14:textId="1ACADCD1" w:rsidR="00A715D2" w:rsidRDefault="00A715D2" w:rsidP="00322138">
      <w:pPr>
        <w:pStyle w:val="PargrafodaLista"/>
        <w:numPr>
          <w:ilvl w:val="0"/>
          <w:numId w:val="1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Integral</w:t>
      </w:r>
    </w:p>
    <w:p w14:paraId="6353D25C" w14:textId="77777777" w:rsidR="004368AE" w:rsidRPr="00396692" w:rsidRDefault="004368AE" w:rsidP="00322138">
      <w:pPr>
        <w:pStyle w:val="PargrafodaLista"/>
        <w:spacing w:before="0" w:after="0"/>
        <w:ind w:left="567"/>
        <w:rPr>
          <w:rFonts w:ascii="Kalinga" w:hAnsi="Kalinga" w:cs="Kalinga"/>
          <w:color w:val="000000" w:themeColor="text1"/>
          <w:sz w:val="20"/>
          <w:szCs w:val="20"/>
        </w:rPr>
      </w:pPr>
    </w:p>
    <w:p w14:paraId="758202F7" w14:textId="14266179" w:rsidR="004A66ED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DURAÇÃO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21B9F821" w14:textId="77777777" w:rsidR="004368AE" w:rsidRPr="004368AE" w:rsidRDefault="004368AE" w:rsidP="00322138"/>
    <w:p w14:paraId="17B8B458" w14:textId="77777777" w:rsidR="004A66ED" w:rsidRPr="00396692" w:rsidRDefault="004A66ED" w:rsidP="00322138">
      <w:pPr>
        <w:pStyle w:val="PargrafodaLista"/>
        <w:numPr>
          <w:ilvl w:val="0"/>
          <w:numId w:val="2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Mínima: 4 semestres</w:t>
      </w:r>
    </w:p>
    <w:p w14:paraId="23EB5C20" w14:textId="77777777" w:rsidR="004A66ED" w:rsidRPr="00396692" w:rsidRDefault="004A66ED" w:rsidP="00322138">
      <w:pPr>
        <w:pStyle w:val="PargrafodaLista"/>
        <w:numPr>
          <w:ilvl w:val="0"/>
          <w:numId w:val="2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Ideal: 4 semestres</w:t>
      </w:r>
    </w:p>
    <w:p w14:paraId="173A0E65" w14:textId="7D49E7E3" w:rsidR="004A66ED" w:rsidRPr="00396692" w:rsidRDefault="004A66ED" w:rsidP="00322138">
      <w:pPr>
        <w:pStyle w:val="PargrafodaLista"/>
        <w:numPr>
          <w:ilvl w:val="0"/>
          <w:numId w:val="2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Máxima: 6 semestres </w:t>
      </w:r>
    </w:p>
    <w:p w14:paraId="7385F7D8" w14:textId="4A94B3A4" w:rsidR="004A66ED" w:rsidRPr="00396692" w:rsidRDefault="004A66ED" w:rsidP="00322138">
      <w:pPr>
        <w:pStyle w:val="PargrafodaLista"/>
        <w:numPr>
          <w:ilvl w:val="0"/>
          <w:numId w:val="2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Observação: em qualquer momento, o aluno pode desistir d</w:t>
      </w:r>
      <w:r w:rsidR="004368AE">
        <w:rPr>
          <w:rFonts w:ascii="Kalinga" w:hAnsi="Kalinga" w:cs="Kalinga"/>
          <w:color w:val="000000" w:themeColor="text1"/>
          <w:sz w:val="20"/>
          <w:szCs w:val="20"/>
        </w:rPr>
        <w:t>o Programa e voltar para a sua U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nidade</w:t>
      </w:r>
      <w:r w:rsidR="00867881" w:rsidRPr="00396692">
        <w:rPr>
          <w:rFonts w:ascii="Kalinga" w:hAnsi="Kalinga" w:cs="Kalinga"/>
          <w:color w:val="000000" w:themeColor="text1"/>
          <w:sz w:val="20"/>
          <w:szCs w:val="20"/>
        </w:rPr>
        <w:t>, respeitando-se o tempo inicial do curso de origem.</w:t>
      </w:r>
    </w:p>
    <w:p w14:paraId="51FA1124" w14:textId="77777777" w:rsidR="00CF077D" w:rsidRDefault="00CF077D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</w:p>
    <w:p w14:paraId="07EA6C5F" w14:textId="1719C07C" w:rsidR="00A715D2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PERÍODOS IDEAIS EM CADA CURSO DE ORIGEM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45BC893F" w14:textId="77777777" w:rsidR="004368AE" w:rsidRPr="004368AE" w:rsidRDefault="004368AE" w:rsidP="00322138"/>
    <w:p w14:paraId="474C35E1" w14:textId="6ACCCDC1" w:rsidR="00A715D2" w:rsidRPr="00396692" w:rsidRDefault="00DC259E" w:rsidP="00322138">
      <w:pPr>
        <w:pStyle w:val="PargrafodaLista"/>
        <w:numPr>
          <w:ilvl w:val="0"/>
          <w:numId w:val="1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Aluno </w:t>
      </w:r>
      <w:r w:rsidR="00867881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IAU: </w:t>
      </w:r>
      <w:r w:rsidR="005658FD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ao final do 6º </w:t>
      </w:r>
      <w:r w:rsidR="00F138EB" w:rsidRPr="00396692">
        <w:rPr>
          <w:rFonts w:ascii="Kalinga" w:hAnsi="Kalinga" w:cs="Kalinga"/>
          <w:color w:val="000000" w:themeColor="text1"/>
          <w:sz w:val="20"/>
          <w:szCs w:val="20"/>
        </w:rPr>
        <w:t>semestre</w:t>
      </w:r>
      <w:r w:rsidR="005E5416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(conforme Quadro 1</w:t>
      </w:r>
      <w:r w:rsidR="002B73AF">
        <w:rPr>
          <w:rFonts w:ascii="Kalinga" w:hAnsi="Kalinga" w:cs="Kalinga"/>
          <w:color w:val="000000" w:themeColor="text1"/>
          <w:sz w:val="20"/>
          <w:szCs w:val="20"/>
        </w:rPr>
        <w:t>.A</w:t>
      </w:r>
      <w:r w:rsidR="005E5416" w:rsidRPr="00396692">
        <w:rPr>
          <w:rFonts w:ascii="Kalinga" w:hAnsi="Kalinga" w:cs="Kalinga"/>
          <w:color w:val="000000" w:themeColor="text1"/>
          <w:sz w:val="20"/>
          <w:szCs w:val="20"/>
        </w:rPr>
        <w:t>)</w:t>
      </w:r>
      <w:r w:rsidR="00867881"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651A6607" w14:textId="451E7D47" w:rsidR="004A66ED" w:rsidRPr="00396692" w:rsidRDefault="00DC259E" w:rsidP="00322138">
      <w:pPr>
        <w:pStyle w:val="PargrafodaLista"/>
        <w:numPr>
          <w:ilvl w:val="0"/>
          <w:numId w:val="15"/>
        </w:numPr>
        <w:spacing w:before="0" w:after="0"/>
        <w:ind w:left="567" w:hanging="283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Aluno EESC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: </w:t>
      </w:r>
      <w:r w:rsidR="005658FD" w:rsidRPr="00396692">
        <w:rPr>
          <w:rFonts w:ascii="Kalinga" w:hAnsi="Kalinga" w:cs="Kalinga"/>
          <w:color w:val="000000" w:themeColor="text1"/>
          <w:sz w:val="20"/>
          <w:szCs w:val="20"/>
        </w:rPr>
        <w:t>ao final do</w:t>
      </w:r>
      <w:r w:rsidR="00F138EB" w:rsidRPr="00396692">
        <w:rPr>
          <w:rFonts w:ascii="Kalinga" w:hAnsi="Kalinga" w:cs="Kalinga"/>
          <w:color w:val="000000" w:themeColor="text1"/>
          <w:sz w:val="20"/>
          <w:szCs w:val="20"/>
        </w:rPr>
        <w:t>s 4º,</w:t>
      </w:r>
      <w:r w:rsidR="005658FD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6º </w:t>
      </w:r>
      <w:r w:rsidR="00F138EB" w:rsidRPr="00396692">
        <w:rPr>
          <w:rFonts w:ascii="Kalinga" w:hAnsi="Kalinga" w:cs="Kalinga"/>
          <w:color w:val="000000" w:themeColor="text1"/>
          <w:sz w:val="20"/>
          <w:szCs w:val="20"/>
        </w:rPr>
        <w:t>ou 8º semestres.</w:t>
      </w:r>
      <w:r w:rsidR="002B73AF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(</w:t>
      </w:r>
      <w:proofErr w:type="gramStart"/>
      <w:r w:rsidR="002B73AF" w:rsidRPr="00396692">
        <w:rPr>
          <w:rFonts w:ascii="Kalinga" w:hAnsi="Kalinga" w:cs="Kalinga"/>
          <w:color w:val="000000" w:themeColor="text1"/>
          <w:sz w:val="20"/>
          <w:szCs w:val="20"/>
        </w:rPr>
        <w:t>conforme</w:t>
      </w:r>
      <w:proofErr w:type="gramEnd"/>
      <w:r w:rsidR="002B73AF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Quadro 1</w:t>
      </w:r>
      <w:r w:rsidR="002B73AF">
        <w:rPr>
          <w:rFonts w:ascii="Kalinga" w:hAnsi="Kalinga" w:cs="Kalinga"/>
          <w:color w:val="000000" w:themeColor="text1"/>
          <w:sz w:val="20"/>
          <w:szCs w:val="20"/>
        </w:rPr>
        <w:t>.B</w:t>
      </w:r>
      <w:r w:rsidR="002B73AF" w:rsidRPr="00396692">
        <w:rPr>
          <w:rFonts w:ascii="Kalinga" w:hAnsi="Kalinga" w:cs="Kalinga"/>
          <w:color w:val="000000" w:themeColor="text1"/>
          <w:sz w:val="20"/>
          <w:szCs w:val="20"/>
        </w:rPr>
        <w:t>).</w:t>
      </w:r>
    </w:p>
    <w:p w14:paraId="3B9C1740" w14:textId="77777777" w:rsidR="00322138" w:rsidRPr="00396692" w:rsidRDefault="00322138" w:rsidP="00396692">
      <w:pPr>
        <w:pStyle w:val="PargrafodaLista"/>
        <w:spacing w:before="0" w:after="0"/>
        <w:rPr>
          <w:rFonts w:ascii="Kalinga" w:hAnsi="Kalinga" w:cs="Kalinga"/>
          <w:sz w:val="20"/>
          <w:szCs w:val="20"/>
        </w:rPr>
      </w:pPr>
    </w:p>
    <w:p w14:paraId="39DC6863" w14:textId="315CB011" w:rsidR="004368AE" w:rsidRPr="00322138" w:rsidRDefault="00F138EB" w:rsidP="00EE68AA">
      <w:pPr>
        <w:pStyle w:val="Legenda"/>
        <w:spacing w:after="120"/>
        <w:rPr>
          <w:rFonts w:ascii="Kalinga" w:hAnsi="Kalinga" w:cs="Kalinga"/>
          <w:b w:val="0"/>
          <w:sz w:val="18"/>
        </w:rPr>
      </w:pPr>
      <w:r w:rsidRPr="00AE6101">
        <w:rPr>
          <w:rFonts w:ascii="Kalinga" w:hAnsi="Kalinga" w:cs="Kalinga"/>
          <w:sz w:val="18"/>
        </w:rPr>
        <w:t>Quadro 1</w:t>
      </w:r>
      <w:r w:rsidR="00CF077D">
        <w:rPr>
          <w:rFonts w:ascii="Kalinga" w:hAnsi="Kalinga" w:cs="Kalinga"/>
          <w:sz w:val="18"/>
        </w:rPr>
        <w:t>.A</w:t>
      </w:r>
      <w:r w:rsidR="00985017">
        <w:rPr>
          <w:rFonts w:ascii="Kalinga" w:hAnsi="Kalinga" w:cs="Kalinga"/>
          <w:sz w:val="18"/>
        </w:rPr>
        <w:t xml:space="preserve">: </w:t>
      </w:r>
      <w:r w:rsidR="004368AE" w:rsidRPr="00322138">
        <w:rPr>
          <w:rFonts w:ascii="Kalinga" w:hAnsi="Kalinga" w:cs="Kalinga"/>
          <w:b w:val="0"/>
          <w:sz w:val="18"/>
        </w:rPr>
        <w:t>P</w:t>
      </w:r>
      <w:r w:rsidRPr="00322138">
        <w:rPr>
          <w:rFonts w:ascii="Kalinga" w:hAnsi="Kalinga" w:cs="Kalinga"/>
          <w:b w:val="0"/>
          <w:sz w:val="18"/>
        </w:rPr>
        <w:t>eríodo ideal</w:t>
      </w:r>
      <w:r w:rsidR="00107FF9" w:rsidRPr="00322138">
        <w:rPr>
          <w:rFonts w:ascii="Kalinga" w:hAnsi="Kalinga" w:cs="Kalinga"/>
          <w:b w:val="0"/>
          <w:sz w:val="18"/>
        </w:rPr>
        <w:t xml:space="preserve"> </w:t>
      </w:r>
      <w:r w:rsidR="00521B8C" w:rsidRPr="00322138">
        <w:rPr>
          <w:rFonts w:ascii="Kalinga" w:hAnsi="Kalinga" w:cs="Kalinga"/>
          <w:b w:val="0"/>
          <w:sz w:val="18"/>
        </w:rPr>
        <w:t xml:space="preserve">dos alunos e alunas do IAU </w:t>
      </w:r>
      <w:r w:rsidRPr="00322138">
        <w:rPr>
          <w:rFonts w:ascii="Kalinga" w:hAnsi="Kalinga" w:cs="Kalinga"/>
          <w:b w:val="0"/>
          <w:sz w:val="18"/>
        </w:rPr>
        <w:t>no Programa de Dupla Formação IAU-EESC.</w:t>
      </w:r>
    </w:p>
    <w:tbl>
      <w:tblPr>
        <w:tblStyle w:val="Tabelacomgrade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1"/>
        <w:gridCol w:w="3402"/>
        <w:gridCol w:w="3402"/>
      </w:tblGrid>
      <w:tr w:rsidR="00AE6101" w:rsidRPr="00184F95" w14:paraId="7DDB6AA2" w14:textId="77777777" w:rsidTr="00184F95">
        <w:trPr>
          <w:trHeight w:val="340"/>
          <w:jc w:val="center"/>
        </w:trPr>
        <w:tc>
          <w:tcPr>
            <w:tcW w:w="631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07D7DD" w14:textId="32298683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b/>
                <w:sz w:val="16"/>
                <w:szCs w:val="16"/>
              </w:rPr>
            </w:pPr>
            <w:r w:rsidRPr="00184F95">
              <w:rPr>
                <w:rFonts w:ascii="Kalinga" w:hAnsi="Kalinga" w:cs="Kalinga"/>
                <w:b/>
                <w:sz w:val="16"/>
                <w:szCs w:val="16"/>
              </w:rPr>
              <w:t>ANO</w:t>
            </w:r>
          </w:p>
        </w:tc>
        <w:tc>
          <w:tcPr>
            <w:tcW w:w="3402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F118D2" w14:textId="4BA8DEA9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b/>
                <w:sz w:val="16"/>
                <w:szCs w:val="16"/>
                <w:lang w:val="pt-BR"/>
              </w:rPr>
            </w:pPr>
            <w:r w:rsidRPr="00184F95">
              <w:rPr>
                <w:rFonts w:ascii="Kalinga" w:hAnsi="Kalinga" w:cs="Kalinga"/>
                <w:b/>
                <w:sz w:val="16"/>
                <w:szCs w:val="16"/>
                <w:lang w:val="pt-BR"/>
              </w:rPr>
              <w:t>SEMESTRES NO CURSO DE ORIGEM</w:t>
            </w:r>
          </w:p>
        </w:tc>
        <w:tc>
          <w:tcPr>
            <w:tcW w:w="3402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51FA77" w14:textId="5801B7C3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b/>
                <w:sz w:val="16"/>
                <w:szCs w:val="16"/>
                <w:lang w:val="pt-BR"/>
              </w:rPr>
            </w:pPr>
            <w:r w:rsidRPr="00184F95">
              <w:rPr>
                <w:rFonts w:ascii="Kalinga" w:hAnsi="Kalinga" w:cs="Kalinga"/>
                <w:b/>
                <w:sz w:val="16"/>
                <w:szCs w:val="16"/>
                <w:lang w:val="pt-BR"/>
              </w:rPr>
              <w:t>SEMESTRES NO PROGRAMA</w:t>
            </w:r>
          </w:p>
        </w:tc>
      </w:tr>
      <w:tr w:rsidR="00AE6101" w:rsidRPr="00184F95" w14:paraId="28CB5464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596BBDD" w14:textId="7328A1F1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3402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B20698" w14:textId="420DA8DD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3402" w:type="dxa"/>
            <w:vMerge w:val="restart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B3D1FA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4D7922A3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7136CE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503255" w14:textId="1797BA53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CA7DB3E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57D8E347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B32A6F9" w14:textId="4F12AFDC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13C7D8B" w14:textId="01E570E5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8A9043B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17A710CF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693FCBA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6532E8E" w14:textId="63E7957A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2DE643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4B13A503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F3CA0E0" w14:textId="3AB05322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3F49CBF" w14:textId="2E791190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A2E3076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2F6573A2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BAE4426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7793A65" w14:textId="1B98F17D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0C237AC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4715E4CD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11CF0A" w14:textId="46911D41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0408D85" w14:textId="09AC028F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20DD2" w14:textId="47822EEB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</w:tr>
      <w:tr w:rsidR="00AE6101" w:rsidRPr="00184F95" w14:paraId="3F4EC5B1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DF773A6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1C85B8" w14:textId="26EACE3D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42923A" w14:textId="309F1B67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</w:tr>
      <w:tr w:rsidR="00AE6101" w:rsidRPr="00184F95" w14:paraId="64EEF65C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C02F26A" w14:textId="7786714C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81AA18E" w14:textId="18F6CD09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B47E48" w14:textId="6F761480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</w:tr>
      <w:tr w:rsidR="00AE6101" w:rsidRPr="00184F95" w14:paraId="27E00756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6E14BE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1E9764" w14:textId="4F2481B3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28D0D" w14:textId="5751AA24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</w:tr>
      <w:tr w:rsidR="00AE6101" w:rsidRPr="00184F95" w14:paraId="50F165FF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88647B5" w14:textId="77B90FB5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279BFF3" w14:textId="58820810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C594EA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44D800B4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7E2CDEA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026186" w14:textId="2C799BC5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8º</w:t>
            </w: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D643182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21C859FB" w14:textId="77777777" w:rsidTr="00184F95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D9FCD29" w14:textId="3D48E390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68E7A94" w14:textId="167157E9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9º</w:t>
            </w:r>
          </w:p>
        </w:tc>
        <w:tc>
          <w:tcPr>
            <w:tcW w:w="3402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01740F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E6101" w:rsidRPr="00184F95" w14:paraId="17B31456" w14:textId="77777777" w:rsidTr="00184F95">
        <w:trPr>
          <w:trHeight w:val="340"/>
          <w:jc w:val="center"/>
        </w:trPr>
        <w:tc>
          <w:tcPr>
            <w:tcW w:w="631" w:type="dxa"/>
            <w:vMerge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1E30C236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4F9744CB" w14:textId="452947FB" w:rsidR="00A13615" w:rsidRPr="00184F95" w:rsidRDefault="004368AE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10º</w:t>
            </w:r>
          </w:p>
        </w:tc>
        <w:tc>
          <w:tcPr>
            <w:tcW w:w="3402" w:type="dxa"/>
            <w:vMerge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7936FBE8" w14:textId="77777777" w:rsidR="00A13615" w:rsidRPr="00184F95" w:rsidRDefault="00A13615" w:rsidP="004368AE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</w:tbl>
    <w:p w14:paraId="0097661B" w14:textId="5CCA979F" w:rsidR="00A13615" w:rsidRDefault="00A13615" w:rsidP="00396692">
      <w:pPr>
        <w:pStyle w:val="SemEspaamento"/>
        <w:rPr>
          <w:rFonts w:ascii="Kalinga" w:hAnsi="Kalinga" w:cs="Kalinga"/>
          <w:sz w:val="20"/>
          <w:szCs w:val="20"/>
        </w:rPr>
      </w:pPr>
    </w:p>
    <w:p w14:paraId="4CC0B95D" w14:textId="4B382E20" w:rsidR="00CF077D" w:rsidRPr="00322138" w:rsidRDefault="00CF077D" w:rsidP="00CF077D">
      <w:pPr>
        <w:pStyle w:val="Legenda"/>
        <w:spacing w:after="120"/>
        <w:rPr>
          <w:rFonts w:ascii="Kalinga" w:hAnsi="Kalinga" w:cs="Kalinga"/>
          <w:b w:val="0"/>
          <w:sz w:val="18"/>
        </w:rPr>
      </w:pPr>
      <w:r w:rsidRPr="00AE6101">
        <w:rPr>
          <w:rFonts w:ascii="Kalinga" w:hAnsi="Kalinga" w:cs="Kalinga"/>
          <w:sz w:val="18"/>
        </w:rPr>
        <w:t>Quadro 1</w:t>
      </w:r>
      <w:r>
        <w:rPr>
          <w:rFonts w:ascii="Kalinga" w:hAnsi="Kalinga" w:cs="Kalinga"/>
          <w:sz w:val="18"/>
        </w:rPr>
        <w:t>.</w:t>
      </w:r>
      <w:r w:rsidR="002B73AF">
        <w:rPr>
          <w:rFonts w:ascii="Kalinga" w:hAnsi="Kalinga" w:cs="Kalinga"/>
          <w:sz w:val="18"/>
        </w:rPr>
        <w:t>B</w:t>
      </w:r>
      <w:r>
        <w:rPr>
          <w:rFonts w:ascii="Kalinga" w:hAnsi="Kalinga" w:cs="Kalinga"/>
          <w:sz w:val="18"/>
        </w:rPr>
        <w:t xml:space="preserve">: </w:t>
      </w:r>
      <w:r w:rsidRPr="00322138">
        <w:rPr>
          <w:rFonts w:ascii="Kalinga" w:hAnsi="Kalinga" w:cs="Kalinga"/>
          <w:b w:val="0"/>
          <w:sz w:val="18"/>
        </w:rPr>
        <w:t>Período ideal dos alunos e alunas d</w:t>
      </w:r>
      <w:r>
        <w:rPr>
          <w:rFonts w:ascii="Kalinga" w:hAnsi="Kalinga" w:cs="Kalinga"/>
          <w:b w:val="0"/>
          <w:sz w:val="18"/>
        </w:rPr>
        <w:t>a</w:t>
      </w:r>
      <w:r w:rsidRPr="00322138">
        <w:rPr>
          <w:rFonts w:ascii="Kalinga" w:hAnsi="Kalinga" w:cs="Kalinga"/>
          <w:b w:val="0"/>
          <w:sz w:val="18"/>
        </w:rPr>
        <w:t xml:space="preserve"> </w:t>
      </w:r>
      <w:r>
        <w:rPr>
          <w:rFonts w:ascii="Kalinga" w:hAnsi="Kalinga" w:cs="Kalinga"/>
          <w:b w:val="0"/>
          <w:sz w:val="18"/>
        </w:rPr>
        <w:t>EESC</w:t>
      </w:r>
      <w:r w:rsidRPr="00322138">
        <w:rPr>
          <w:rFonts w:ascii="Kalinga" w:hAnsi="Kalinga" w:cs="Kalinga"/>
          <w:b w:val="0"/>
          <w:sz w:val="18"/>
        </w:rPr>
        <w:t xml:space="preserve"> no Programa de Dupla Formação EESC</w:t>
      </w:r>
      <w:r>
        <w:rPr>
          <w:rFonts w:ascii="Kalinga" w:hAnsi="Kalinga" w:cs="Kalinga"/>
          <w:b w:val="0"/>
          <w:sz w:val="18"/>
        </w:rPr>
        <w:t>-IAU</w:t>
      </w:r>
      <w:r w:rsidRPr="00322138">
        <w:rPr>
          <w:rFonts w:ascii="Kalinga" w:hAnsi="Kalinga" w:cs="Kalinga"/>
          <w:b w:val="0"/>
          <w:sz w:val="18"/>
        </w:rPr>
        <w:t>.</w:t>
      </w:r>
    </w:p>
    <w:tbl>
      <w:tblPr>
        <w:tblStyle w:val="Tabelacomgrade"/>
        <w:tblW w:w="7782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1"/>
        <w:gridCol w:w="1069"/>
        <w:gridCol w:w="1069"/>
        <w:gridCol w:w="531"/>
        <w:gridCol w:w="1069"/>
        <w:gridCol w:w="1069"/>
        <w:gridCol w:w="531"/>
        <w:gridCol w:w="1069"/>
        <w:gridCol w:w="1069"/>
      </w:tblGrid>
      <w:tr w:rsidR="00CF077D" w:rsidRPr="00184F95" w14:paraId="39F69DD2" w14:textId="77777777" w:rsidTr="00682942">
        <w:trPr>
          <w:trHeight w:val="340"/>
          <w:jc w:val="center"/>
        </w:trPr>
        <w:tc>
          <w:tcPr>
            <w:tcW w:w="54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940F1C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</w:rPr>
              <w:t>ANO</w:t>
            </w:r>
          </w:p>
        </w:tc>
        <w:tc>
          <w:tcPr>
            <w:tcW w:w="1095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147559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CURSO DE ORIGEM</w:t>
            </w:r>
          </w:p>
        </w:tc>
        <w:tc>
          <w:tcPr>
            <w:tcW w:w="1095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69872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PROGRAMA</w:t>
            </w:r>
          </w:p>
        </w:tc>
        <w:tc>
          <w:tcPr>
            <w:tcW w:w="53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732157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</w:rPr>
              <w:t>ANO</w:t>
            </w:r>
          </w:p>
        </w:tc>
        <w:tc>
          <w:tcPr>
            <w:tcW w:w="1103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D2BB82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CURSO DE ORIGEM</w:t>
            </w:r>
          </w:p>
        </w:tc>
        <w:tc>
          <w:tcPr>
            <w:tcW w:w="111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7026D8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PROGRAMA</w:t>
            </w:r>
          </w:p>
        </w:tc>
        <w:tc>
          <w:tcPr>
            <w:tcW w:w="53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8F0449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</w:rPr>
              <w:t>ANO</w:t>
            </w:r>
          </w:p>
        </w:tc>
        <w:tc>
          <w:tcPr>
            <w:tcW w:w="1095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A439DC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CURSO DE ORIGEM</w:t>
            </w:r>
          </w:p>
        </w:tc>
        <w:tc>
          <w:tcPr>
            <w:tcW w:w="662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4CA8DB" w14:textId="77777777" w:rsidR="00CF077D" w:rsidRPr="00BD4F37" w:rsidRDefault="00CF077D" w:rsidP="00682942">
            <w:pPr>
              <w:pStyle w:val="SemEspaamento"/>
              <w:jc w:val="center"/>
              <w:rPr>
                <w:rFonts w:ascii="Kalinga" w:hAnsi="Kalinga" w:cs="Kalinga"/>
                <w:b/>
                <w:sz w:val="14"/>
                <w:szCs w:val="14"/>
                <w:lang w:val="pt-BR"/>
              </w:rPr>
            </w:pPr>
            <w:r w:rsidRPr="00BD4F37">
              <w:rPr>
                <w:rFonts w:ascii="Kalinga" w:hAnsi="Kalinga" w:cs="Kalinga"/>
                <w:b/>
                <w:sz w:val="14"/>
                <w:szCs w:val="14"/>
                <w:lang w:val="pt-BR"/>
              </w:rPr>
              <w:t>SEMESTRES NO PROGRAMA</w:t>
            </w:r>
          </w:p>
        </w:tc>
      </w:tr>
      <w:tr w:rsidR="00CF077D" w:rsidRPr="00184F95" w14:paraId="312A3EA5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51146F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1095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DC957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1095" w:type="dxa"/>
            <w:vMerge w:val="restart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35E323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6FB884B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1103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C7AD6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1114" w:type="dxa"/>
            <w:vMerge w:val="restart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B5340DF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53EC94A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1095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0FF59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662" w:type="dxa"/>
            <w:vMerge w:val="restart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D4D14F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4BD98B0B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B1FD8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3583016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1095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939822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E41E01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03DA8D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1114" w:type="dxa"/>
            <w:vMerge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8842B96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188D25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8FB0E7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662" w:type="dxa"/>
            <w:vMerge/>
            <w:tcBorders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2665BB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6AEAFB3E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3B7FFB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4DAA7D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36697B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11D7E80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1103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ED417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1114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2F6364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3A8DCBF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CD5973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662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91738C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14656959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3B57381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1D10F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1095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D211CF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61EB8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9671A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1114" w:type="dxa"/>
            <w:vMerge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B9360B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FF35EF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902DC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662" w:type="dxa"/>
            <w:vMerge/>
            <w:tcBorders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3946FF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22C7871C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187447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D5A478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75AAC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C26683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1103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879F05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1114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905D69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006B72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CADFC1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662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9AD9204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7B78D54A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9706F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4BF37B7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D350A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3C8FB4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5C442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1114" w:type="dxa"/>
            <w:vMerge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EB088CD" w14:textId="77777777" w:rsidR="00CF077D" w:rsidRPr="00184F95" w:rsidRDefault="00CF077D" w:rsidP="00682942">
            <w:pPr>
              <w:pStyle w:val="SemEspaamento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7D167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AD4702F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662" w:type="dxa"/>
            <w:vMerge/>
            <w:tcBorders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02E08C7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6CC0AEF4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59B7CF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915A45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4E4F3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shd w:val="clear" w:color="auto" w:fill="auto"/>
            <w:vAlign w:val="center"/>
          </w:tcPr>
          <w:p w14:paraId="4D41878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1103" w:type="dxa"/>
            <w:vMerge w:val="restart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F9602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EB43D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shd w:val="clear" w:color="auto" w:fill="auto"/>
            <w:vAlign w:val="center"/>
          </w:tcPr>
          <w:p w14:paraId="1E95558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1FE38F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662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0DD16C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598084F5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704C9D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C0190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8D8FF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AD8CFD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A9840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39F69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EB63C6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38EA3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8º</w:t>
            </w:r>
          </w:p>
        </w:tc>
        <w:tc>
          <w:tcPr>
            <w:tcW w:w="662" w:type="dxa"/>
            <w:vMerge/>
            <w:tcBorders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27DA71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63D7AF36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279963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D85062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7349491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5D8642EF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1103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2C2B89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307D0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76395F44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5º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1208AFD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4F3601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1º</w:t>
            </w:r>
          </w:p>
        </w:tc>
      </w:tr>
      <w:tr w:rsidR="00CF077D" w:rsidRPr="00184F95" w14:paraId="0EA47967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69855A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F2DCCA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1095" w:type="dxa"/>
            <w:vMerge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14:paraId="5B0FE46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BBAFC5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1F6E9DA6" w14:textId="77777777" w:rsidR="00CF077D" w:rsidRPr="00184F95" w:rsidRDefault="00CF077D" w:rsidP="00682942">
            <w:pPr>
              <w:pStyle w:val="SemEspaamento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A2A43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782098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22B4412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346F7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2º</w:t>
            </w:r>
          </w:p>
        </w:tc>
      </w:tr>
      <w:tr w:rsidR="00CF077D" w:rsidRPr="00184F95" w14:paraId="5C404562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6D22A2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A8DE4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4654E0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3D6E0C8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1103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1E439B1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1114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B86052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0F81934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6º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78FC9F8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7FE9F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3º</w:t>
            </w:r>
          </w:p>
        </w:tc>
      </w:tr>
      <w:tr w:rsidR="00CF077D" w:rsidRPr="00184F95" w14:paraId="038974DA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tted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B29C7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7294F3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8º</w:t>
            </w:r>
          </w:p>
        </w:tc>
        <w:tc>
          <w:tcPr>
            <w:tcW w:w="1095" w:type="dxa"/>
            <w:vMerge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6D167A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81FD4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dotted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7DE92E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8º</w:t>
            </w:r>
          </w:p>
        </w:tc>
        <w:tc>
          <w:tcPr>
            <w:tcW w:w="1114" w:type="dxa"/>
            <w:vMerge/>
            <w:tcBorders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0B6FA19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6A53174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2" w:space="0" w:color="808080" w:themeColor="background1" w:themeShade="80"/>
            </w:tcBorders>
            <w:vAlign w:val="center"/>
          </w:tcPr>
          <w:p w14:paraId="0A66F49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C2858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4º</w:t>
            </w:r>
          </w:p>
        </w:tc>
      </w:tr>
      <w:tr w:rsidR="00CF077D" w:rsidRPr="00184F95" w14:paraId="072B40A2" w14:textId="77777777" w:rsidTr="00682942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B548EF5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5FD3CF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9º</w:t>
            </w:r>
          </w:p>
        </w:tc>
        <w:tc>
          <w:tcPr>
            <w:tcW w:w="1095" w:type="dxa"/>
            <w:vMerge w:val="restart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F17F7F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35918A3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1103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B7029A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9º</w:t>
            </w:r>
          </w:p>
        </w:tc>
        <w:tc>
          <w:tcPr>
            <w:tcW w:w="1114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8FA1AE6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14:paraId="7DE6A45F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7º</w:t>
            </w:r>
          </w:p>
        </w:tc>
        <w:tc>
          <w:tcPr>
            <w:tcW w:w="1095" w:type="dxa"/>
            <w:tcBorders>
              <w:top w:val="single" w:sz="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3CC0E8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9º</w:t>
            </w:r>
          </w:p>
        </w:tc>
        <w:tc>
          <w:tcPr>
            <w:tcW w:w="662" w:type="dxa"/>
            <w:vMerge w:val="restart"/>
            <w:tcBorders>
              <w:top w:val="single" w:sz="2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9C14970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CF077D" w:rsidRPr="00184F95" w14:paraId="50ECB837" w14:textId="77777777" w:rsidTr="00682942">
        <w:trPr>
          <w:trHeight w:val="340"/>
          <w:jc w:val="center"/>
        </w:trPr>
        <w:tc>
          <w:tcPr>
            <w:tcW w:w="540" w:type="dxa"/>
            <w:vMerge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15B2C8B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41C891FC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10º</w:t>
            </w:r>
          </w:p>
        </w:tc>
        <w:tc>
          <w:tcPr>
            <w:tcW w:w="1095" w:type="dxa"/>
            <w:vMerge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69540F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66E959EE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double" w:sz="4" w:space="0" w:color="808080" w:themeColor="background1" w:themeShade="80"/>
            </w:tcBorders>
            <w:vAlign w:val="center"/>
          </w:tcPr>
          <w:p w14:paraId="212BED62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10º</w:t>
            </w:r>
          </w:p>
        </w:tc>
        <w:tc>
          <w:tcPr>
            <w:tcW w:w="1114" w:type="dxa"/>
            <w:vMerge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D3E8DFD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53D9DE07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68279871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  <w:r w:rsidRPr="00184F95">
              <w:rPr>
                <w:rFonts w:ascii="Kalinga" w:hAnsi="Kalinga" w:cs="Kalinga"/>
                <w:sz w:val="16"/>
                <w:szCs w:val="16"/>
              </w:rPr>
              <w:t>10º</w:t>
            </w:r>
          </w:p>
        </w:tc>
        <w:tc>
          <w:tcPr>
            <w:tcW w:w="662" w:type="dxa"/>
            <w:vMerge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2102873" w14:textId="77777777" w:rsidR="00CF077D" w:rsidRPr="00184F95" w:rsidRDefault="00CF077D" w:rsidP="00682942">
            <w:pPr>
              <w:pStyle w:val="SemEspaamento"/>
              <w:jc w:val="center"/>
              <w:rPr>
                <w:rFonts w:ascii="Kalinga" w:hAnsi="Kalinga" w:cs="Kalinga"/>
                <w:sz w:val="16"/>
                <w:szCs w:val="16"/>
              </w:rPr>
            </w:pPr>
          </w:p>
        </w:tc>
      </w:tr>
    </w:tbl>
    <w:p w14:paraId="6704E558" w14:textId="1FE5C001" w:rsidR="00A715D2" w:rsidRDefault="00525CFF" w:rsidP="00396692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lastRenderedPageBreak/>
        <w:t>REQUISITOS PARA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O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INGRESSO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0F42E6D2" w14:textId="77777777" w:rsidR="00AE6101" w:rsidRPr="00AE6101" w:rsidRDefault="00AE6101" w:rsidP="00AE6101"/>
    <w:p w14:paraId="6C07C117" w14:textId="3004B061" w:rsidR="00DC259E" w:rsidRPr="00396692" w:rsidRDefault="00DC259E" w:rsidP="00525CFF">
      <w:pPr>
        <w:pStyle w:val="PargrafodaLista"/>
        <w:numPr>
          <w:ilvl w:val="0"/>
          <w:numId w:val="26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O aluno deve ter ingressado </w:t>
      </w:r>
      <w:r w:rsidR="00AE6101">
        <w:rPr>
          <w:rFonts w:ascii="Kalinga" w:hAnsi="Kalinga" w:cs="Kalinga"/>
          <w:color w:val="000000" w:themeColor="text1"/>
          <w:sz w:val="20"/>
          <w:szCs w:val="20"/>
        </w:rPr>
        <w:t xml:space="preserve">por meio do Concurso Vestibular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FUVEST ou</w:t>
      </w:r>
      <w:r w:rsidR="00AE6101">
        <w:rPr>
          <w:rFonts w:ascii="Kalinga" w:hAnsi="Kalinga" w:cs="Kalinga"/>
          <w:color w:val="000000" w:themeColor="text1"/>
          <w:sz w:val="20"/>
          <w:szCs w:val="20"/>
        </w:rPr>
        <w:t xml:space="preserve"> d</w:t>
      </w:r>
      <w:r w:rsidR="008265A6">
        <w:rPr>
          <w:rFonts w:ascii="Kalinga" w:hAnsi="Kalinga" w:cs="Kalinga"/>
          <w:color w:val="000000" w:themeColor="text1"/>
          <w:sz w:val="20"/>
          <w:szCs w:val="20"/>
        </w:rPr>
        <w:t>o ENEM-USP</w:t>
      </w:r>
      <w:r w:rsidR="00AE6101" w:rsidRPr="00AE6101">
        <w:rPr>
          <w:rFonts w:ascii="Kalinga" w:hAnsi="Kalinga" w:cs="Kalinga"/>
          <w:color w:val="000000" w:themeColor="text1"/>
          <w:sz w:val="20"/>
          <w:szCs w:val="20"/>
        </w:rPr>
        <w:t>,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na carreira Arquitetura (São Carlos) ou Engenharia Civil (São Carlos). </w:t>
      </w:r>
    </w:p>
    <w:p w14:paraId="08A782BB" w14:textId="32BAB8C3" w:rsidR="00A715D2" w:rsidRPr="00396692" w:rsidRDefault="009725EB" w:rsidP="00525CFF">
      <w:pPr>
        <w:pStyle w:val="PargrafodaLista"/>
        <w:numPr>
          <w:ilvl w:val="0"/>
          <w:numId w:val="26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Aluno IAU: Para iniciar a Dupla Formação, o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alu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>no deve</w:t>
      </w:r>
      <w:r w:rsidR="00867881" w:rsidRPr="00396692">
        <w:rPr>
          <w:rFonts w:ascii="Kalinga" w:hAnsi="Kalinga" w:cs="Kalinga"/>
          <w:color w:val="000000" w:themeColor="text1"/>
          <w:sz w:val="20"/>
          <w:szCs w:val="20"/>
        </w:rPr>
        <w:t>rá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ter integralizado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ao menos </w:t>
      </w:r>
      <w:r w:rsidR="00867881" w:rsidRPr="00396692">
        <w:rPr>
          <w:rFonts w:ascii="Kalinga" w:hAnsi="Kalinga" w:cs="Kalinga"/>
          <w:color w:val="000000" w:themeColor="text1"/>
          <w:sz w:val="20"/>
          <w:szCs w:val="20"/>
        </w:rPr>
        <w:t>90% dos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créditos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obrigatórios exigidos até o 6</w:t>
      </w:r>
      <w:r w:rsidR="00AE6101">
        <w:rPr>
          <w:rFonts w:ascii="Kalinga" w:hAnsi="Kalinga" w:cs="Kalinga"/>
          <w:color w:val="000000" w:themeColor="text1"/>
          <w:sz w:val="20"/>
          <w:szCs w:val="20"/>
        </w:rPr>
        <w:t>º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semestre do curso 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e 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apresentar 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>uma média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="0063640E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ponderada 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>suja</w:t>
      </w:r>
      <w:r w:rsidR="00A715D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igual ou superior à </w:t>
      </w:r>
      <w:r w:rsidR="00D55EB5" w:rsidRPr="00396692">
        <w:rPr>
          <w:rFonts w:ascii="Kalinga" w:hAnsi="Kalinga" w:cs="Kalinga"/>
          <w:color w:val="000000" w:themeColor="text1"/>
          <w:sz w:val="20"/>
          <w:szCs w:val="20"/>
        </w:rPr>
        <w:t>nota 7,00 (sete)</w:t>
      </w:r>
      <w:r w:rsidR="00DC259E"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7DC16132" w14:textId="2BE78568" w:rsidR="00681CAC" w:rsidRPr="00396692" w:rsidRDefault="009725EB" w:rsidP="00525CFF">
      <w:pPr>
        <w:pStyle w:val="PargrafodaLista"/>
        <w:numPr>
          <w:ilvl w:val="0"/>
          <w:numId w:val="26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Aluno EESC:</w:t>
      </w:r>
      <w:r w:rsidR="00681CAC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="005A454A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Para iniciar a Dupla Formação, o aluno deverá ter integralizado ao menos 90% dos créditos obrigatórios exigidos até o semestre cursado e apresentar uma média ponderada que considera todas as disciplinas cursadas com ou sem reprovação (chamada de “média suja”) seja igual ou superior </w:t>
      </w:r>
      <w:r w:rsidR="00AE6101" w:rsidRPr="00396692">
        <w:rPr>
          <w:rFonts w:ascii="Kalinga" w:hAnsi="Kalinga" w:cs="Kalinga"/>
          <w:color w:val="000000" w:themeColor="text1"/>
          <w:sz w:val="20"/>
          <w:szCs w:val="20"/>
        </w:rPr>
        <w:t>à</w:t>
      </w:r>
      <w:r w:rsidR="005A454A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nota 7,00 (sete). Serão priorizados os alunos dos 8º, 6º e 4º semestres, nesta ordem.</w:t>
      </w:r>
      <w:bookmarkStart w:id="0" w:name="_GoBack"/>
      <w:bookmarkEnd w:id="0"/>
    </w:p>
    <w:p w14:paraId="6977831F" w14:textId="4A3B6E80" w:rsidR="00A715D2" w:rsidRPr="00396692" w:rsidRDefault="00DC259E" w:rsidP="00525CFF">
      <w:pPr>
        <w:pStyle w:val="PargrafodaLista"/>
        <w:numPr>
          <w:ilvl w:val="0"/>
          <w:numId w:val="26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Caso necessário, o processo seletivo dos alunos ocorrerá pela classificação de acordo com a média suja do aluno.</w:t>
      </w:r>
    </w:p>
    <w:p w14:paraId="40CD11DB" w14:textId="2777D8EB" w:rsidR="009725EB" w:rsidRPr="00396692" w:rsidRDefault="009725EB" w:rsidP="00525CFF">
      <w:pPr>
        <w:pStyle w:val="PargrafodaLista"/>
        <w:numPr>
          <w:ilvl w:val="0"/>
          <w:numId w:val="26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Não é permitido o ingresso de alunos matriculados nas disciplinas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 xml:space="preserve"> de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T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>rabalho de Graduação Integrado (T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GI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>)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ou 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 xml:space="preserve">de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T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>rabalho de Conclusão de Curso (T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CC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>)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042AC96C" w14:textId="77777777" w:rsidR="00322138" w:rsidRDefault="00322138">
      <w:pPr>
        <w:jc w:val="left"/>
        <w:rPr>
          <w:rFonts w:ascii="Kalinga" w:eastAsiaTheme="majorEastAsia" w:hAnsi="Kalinga" w:cs="Kalinga"/>
          <w:b/>
          <w:bCs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br w:type="page"/>
      </w:r>
    </w:p>
    <w:p w14:paraId="319F8A31" w14:textId="3B1DE018" w:rsidR="00A715D2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lastRenderedPageBreak/>
        <w:t>GRAUS CONCEDIDOS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5FD7C701" w14:textId="77777777" w:rsidR="00525CFF" w:rsidRPr="00525CFF" w:rsidRDefault="00525CFF" w:rsidP="00322138"/>
    <w:p w14:paraId="256FD3F9" w14:textId="5C72F27A" w:rsidR="00DC259E" w:rsidRPr="00396692" w:rsidRDefault="00DC259E" w:rsidP="00322138">
      <w:pPr>
        <w:pStyle w:val="PargrafodaLista"/>
        <w:numPr>
          <w:ilvl w:val="0"/>
          <w:numId w:val="27"/>
        </w:numPr>
        <w:spacing w:before="0" w:after="6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Aluno IAU: Diploma de Arquiteto e Urbanista e Certificado no Programa de Dupla Formação d</w:t>
      </w:r>
      <w:r w:rsidR="009725EB" w:rsidRPr="00396692">
        <w:rPr>
          <w:rFonts w:ascii="Kalinga" w:hAnsi="Kalinga" w:cs="Kalinga"/>
          <w:color w:val="000000" w:themeColor="text1"/>
          <w:sz w:val="20"/>
          <w:szCs w:val="20"/>
        </w:rPr>
        <w:t>o curso de Engenharia Civil da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EESC</w:t>
      </w:r>
      <w:r w:rsidR="00C6044A"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4A1D0FF6" w14:textId="5FAFE9AA" w:rsidR="00DC259E" w:rsidRDefault="00DC259E" w:rsidP="00322138">
      <w:pPr>
        <w:pStyle w:val="PargrafodaLista"/>
        <w:numPr>
          <w:ilvl w:val="0"/>
          <w:numId w:val="27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Aluno EESC: Diploma de Engenheiro Civil e Certificado no Programa de Dupla Formação d</w:t>
      </w:r>
      <w:r w:rsidR="009725EB" w:rsidRPr="00396692">
        <w:rPr>
          <w:rFonts w:ascii="Kalinga" w:hAnsi="Kalinga" w:cs="Kalinga"/>
          <w:color w:val="000000" w:themeColor="text1"/>
          <w:sz w:val="20"/>
          <w:szCs w:val="20"/>
        </w:rPr>
        <w:t>o curso de Arquitetura e Urbanismo do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IAU</w:t>
      </w:r>
      <w:r w:rsidR="00C6044A"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65C788AE" w14:textId="77777777" w:rsidR="00525CFF" w:rsidRPr="00396692" w:rsidRDefault="00525CFF" w:rsidP="00322138">
      <w:pPr>
        <w:pStyle w:val="PargrafodaLista"/>
        <w:spacing w:before="0" w:after="0"/>
        <w:ind w:left="567"/>
        <w:rPr>
          <w:rFonts w:ascii="Kalinga" w:hAnsi="Kalinga" w:cs="Kalinga"/>
          <w:color w:val="000000" w:themeColor="text1"/>
          <w:sz w:val="20"/>
          <w:szCs w:val="20"/>
        </w:rPr>
      </w:pPr>
    </w:p>
    <w:p w14:paraId="294B3EA5" w14:textId="72331138" w:rsidR="00C6044A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CUSTOS E INFRAESTRUTURA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32D360BD" w14:textId="77777777" w:rsidR="00525CFF" w:rsidRPr="00525CFF" w:rsidRDefault="00525CFF" w:rsidP="00322138"/>
    <w:p w14:paraId="732BD030" w14:textId="77777777" w:rsidR="00C6044A" w:rsidRPr="00396692" w:rsidRDefault="00C6044A" w:rsidP="00322138">
      <w:pPr>
        <w:pStyle w:val="PargrafodaLista"/>
        <w:numPr>
          <w:ilvl w:val="0"/>
          <w:numId w:val="28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Será utilizada a infraestrutura disponível nos cursos de origem do IAU e da EESC.</w:t>
      </w:r>
    </w:p>
    <w:p w14:paraId="31BDD425" w14:textId="263B44C4" w:rsidR="00C6044A" w:rsidRPr="00396692" w:rsidRDefault="00C6044A" w:rsidP="00322138">
      <w:pPr>
        <w:pStyle w:val="PargrafodaLista"/>
        <w:numPr>
          <w:ilvl w:val="0"/>
          <w:numId w:val="28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Não há custos adicionais para </w:t>
      </w:r>
      <w:r w:rsidR="00525CFF">
        <w:rPr>
          <w:rFonts w:ascii="Kalinga" w:hAnsi="Kalinga" w:cs="Kalinga"/>
          <w:color w:val="000000" w:themeColor="text1"/>
          <w:sz w:val="20"/>
          <w:szCs w:val="20"/>
        </w:rPr>
        <w:t xml:space="preserve">a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criação do Programa</w:t>
      </w:r>
      <w:r w:rsidR="00525CFF" w:rsidRPr="00525CFF"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="00525CFF" w:rsidRPr="00396692">
        <w:rPr>
          <w:rFonts w:ascii="Kalinga" w:hAnsi="Kalinga" w:cs="Kalinga"/>
          <w:color w:val="000000" w:themeColor="text1"/>
          <w:sz w:val="20"/>
          <w:szCs w:val="20"/>
        </w:rPr>
        <w:t>de Dupla Formação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.</w:t>
      </w:r>
    </w:p>
    <w:p w14:paraId="3318144C" w14:textId="340D2E8E" w:rsidR="00C6044A" w:rsidRPr="00396692" w:rsidRDefault="00C6044A" w:rsidP="00322138">
      <w:pPr>
        <w:pStyle w:val="PargrafodaLista"/>
        <w:numPr>
          <w:ilvl w:val="0"/>
          <w:numId w:val="28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Não há necessidade de contratação de novos docentes e ou funcionários.</w:t>
      </w:r>
    </w:p>
    <w:p w14:paraId="78BFD639" w14:textId="5C95221B" w:rsidR="001C2DF7" w:rsidRPr="00396692" w:rsidRDefault="001C2DF7" w:rsidP="00322138">
      <w:pPr>
        <w:pStyle w:val="PargrafodaLista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</w:p>
    <w:p w14:paraId="4E4AE172" w14:textId="26F7EC90" w:rsidR="00C6044A" w:rsidRDefault="00525CFF" w:rsidP="00322138">
      <w:pPr>
        <w:pStyle w:val="Ttulo2"/>
        <w:spacing w:before="0" w:after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CURRÍCULO IDEAL</w:t>
      </w:r>
      <w:r>
        <w:rPr>
          <w:rFonts w:ascii="Kalinga" w:hAnsi="Kalinga" w:cs="Kalinga"/>
          <w:color w:val="000000" w:themeColor="text1"/>
          <w:sz w:val="20"/>
          <w:szCs w:val="20"/>
        </w:rPr>
        <w:t>:</w:t>
      </w:r>
    </w:p>
    <w:p w14:paraId="2C287407" w14:textId="77777777" w:rsidR="00525CFF" w:rsidRPr="00525CFF" w:rsidRDefault="00525CFF" w:rsidP="00322138"/>
    <w:p w14:paraId="5FBC22CB" w14:textId="5EE9F4A7" w:rsidR="00107FF9" w:rsidRDefault="00107FF9" w:rsidP="00322138">
      <w:pPr>
        <w:pStyle w:val="PargrafodaLista"/>
        <w:numPr>
          <w:ilvl w:val="0"/>
          <w:numId w:val="29"/>
        </w:numPr>
        <w:spacing w:before="0" w:after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Não serão criadas novas disciplinas nos cursos de origem para atender o Programa de Dupla Formação.</w:t>
      </w:r>
    </w:p>
    <w:p w14:paraId="13DB4836" w14:textId="77777777" w:rsidR="00525CFF" w:rsidRPr="00396692" w:rsidRDefault="00525CFF" w:rsidP="00322138">
      <w:pPr>
        <w:pStyle w:val="PargrafodaLista"/>
        <w:spacing w:before="0" w:after="0"/>
        <w:ind w:left="567"/>
        <w:rPr>
          <w:rFonts w:ascii="Kalinga" w:hAnsi="Kalinga" w:cs="Kalinga"/>
          <w:color w:val="000000" w:themeColor="text1"/>
          <w:sz w:val="20"/>
          <w:szCs w:val="20"/>
        </w:rPr>
      </w:pPr>
    </w:p>
    <w:p w14:paraId="5301CEAE" w14:textId="77777777" w:rsidR="00275A89" w:rsidRPr="00275A89" w:rsidRDefault="00275A89" w:rsidP="00275A89"/>
    <w:p w14:paraId="6B247763" w14:textId="77777777" w:rsidR="00A13D62" w:rsidRDefault="00A13D62" w:rsidP="00A13D62">
      <w:pPr>
        <w:pStyle w:val="Ttulo3"/>
        <w:spacing w:before="0" w:after="0"/>
        <w:rPr>
          <w:rFonts w:ascii="Kalinga" w:hAnsi="Kalinga" w:cs="Kalinga"/>
          <w:b/>
          <w:i/>
          <w:color w:val="000000" w:themeColor="text1"/>
          <w:sz w:val="20"/>
          <w:szCs w:val="20"/>
        </w:rPr>
      </w:pPr>
      <w:r w:rsidRPr="002A0E67">
        <w:rPr>
          <w:rFonts w:ascii="Kalinga" w:hAnsi="Kalinga" w:cs="Kalinga"/>
          <w:b/>
          <w:i/>
          <w:color w:val="000000" w:themeColor="text1"/>
          <w:sz w:val="20"/>
          <w:szCs w:val="20"/>
        </w:rPr>
        <w:t>Organização curricular do aluno do curso de Arquitetura e Urbanismo do IAU n</w:t>
      </w:r>
      <w:r>
        <w:rPr>
          <w:rFonts w:ascii="Kalinga" w:hAnsi="Kalinga" w:cs="Kalinga"/>
          <w:b/>
          <w:i/>
          <w:color w:val="000000" w:themeColor="text1"/>
          <w:sz w:val="20"/>
          <w:szCs w:val="20"/>
        </w:rPr>
        <w:t xml:space="preserve">o curso de Engenharia Civil da </w:t>
      </w:r>
      <w:r w:rsidRPr="002A0E67">
        <w:rPr>
          <w:rFonts w:ascii="Kalinga" w:hAnsi="Kalinga" w:cs="Kalinga"/>
          <w:b/>
          <w:i/>
          <w:color w:val="000000" w:themeColor="text1"/>
          <w:sz w:val="20"/>
          <w:szCs w:val="20"/>
        </w:rPr>
        <w:t>EESC:</w:t>
      </w:r>
    </w:p>
    <w:p w14:paraId="710500E8" w14:textId="77777777" w:rsidR="00A13D62" w:rsidRPr="00184F95" w:rsidRDefault="00A13D62" w:rsidP="00A13D62"/>
    <w:p w14:paraId="6800AC81" w14:textId="77777777" w:rsidR="00A13D62" w:rsidRPr="00396692" w:rsidRDefault="00A13D62" w:rsidP="00AD7348">
      <w:pPr>
        <w:pStyle w:val="PargrafodaLista"/>
        <w:numPr>
          <w:ilvl w:val="0"/>
          <w:numId w:val="32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Durante os 4 semestres do Programa de Dupla Formação, serão consideradas disciplinas voltadas ao ciclo básico, de caráter teórico e voltadas à aplicação prática de projeto.</w:t>
      </w:r>
    </w:p>
    <w:p w14:paraId="7CE6C42D" w14:textId="77777777" w:rsidR="00A13D62" w:rsidRPr="00396692" w:rsidRDefault="00A13D62" w:rsidP="00AD7348">
      <w:pPr>
        <w:pStyle w:val="PargrafodaLista"/>
        <w:numPr>
          <w:ilvl w:val="0"/>
          <w:numId w:val="32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Total de 1</w:t>
      </w:r>
      <w:r>
        <w:rPr>
          <w:rFonts w:ascii="Kalinga" w:hAnsi="Kalinga" w:cs="Kalinga"/>
          <w:color w:val="000000" w:themeColor="text1"/>
          <w:sz w:val="20"/>
          <w:szCs w:val="20"/>
        </w:rPr>
        <w:t>01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créditos-aula mínimos, sendo: </w:t>
      </w:r>
    </w:p>
    <w:p w14:paraId="3C00E118" w14:textId="56925593" w:rsidR="00A13D62" w:rsidRPr="00396692" w:rsidRDefault="00A13D62" w:rsidP="00AD7348">
      <w:pPr>
        <w:pStyle w:val="PargrafodaLista"/>
        <w:numPr>
          <w:ilvl w:val="1"/>
          <w:numId w:val="40"/>
        </w:numPr>
        <w:spacing w:before="0" w:after="0"/>
        <w:ind w:left="993" w:hanging="284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>89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créditos-aula em disciplinas obrigatórias (25 disciplinas, conforme Quadro </w:t>
      </w:r>
      <w:r w:rsidR="00AD7348">
        <w:rPr>
          <w:rFonts w:ascii="Kalinga" w:hAnsi="Kalinga" w:cs="Kalinga"/>
          <w:color w:val="000000" w:themeColor="text1"/>
          <w:sz w:val="20"/>
          <w:szCs w:val="20"/>
        </w:rPr>
        <w:t>2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);</w:t>
      </w:r>
    </w:p>
    <w:p w14:paraId="08C81B2E" w14:textId="77777777" w:rsidR="00A13D62" w:rsidRPr="00396692" w:rsidRDefault="00A13D62" w:rsidP="00AD7348">
      <w:pPr>
        <w:pStyle w:val="PargrafodaLista"/>
        <w:numPr>
          <w:ilvl w:val="1"/>
          <w:numId w:val="40"/>
        </w:numPr>
        <w:spacing w:before="0" w:after="0"/>
        <w:ind w:left="993" w:hanging="284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12 créditos-aula em disciplinas optativas livres, que podem ser disciplinas optativas e ou disciplinas obrigatórias do curso de Engenharia Civil da EESC/USP que não constam no elenco de disciplinas obrigatórias do Programa de Dupla Formação.</w:t>
      </w:r>
    </w:p>
    <w:p w14:paraId="7FC775CB" w14:textId="77777777" w:rsidR="00A13D62" w:rsidRPr="00396692" w:rsidRDefault="00A13D62" w:rsidP="00A13D62">
      <w:pPr>
        <w:pStyle w:val="PargrafodaLista"/>
        <w:spacing w:before="0" w:after="0"/>
        <w:ind w:left="0"/>
        <w:rPr>
          <w:rFonts w:ascii="Kalinga" w:hAnsi="Kalinga" w:cs="Kalinga"/>
          <w:color w:val="000000" w:themeColor="text1"/>
          <w:sz w:val="20"/>
          <w:szCs w:val="20"/>
        </w:rPr>
      </w:pPr>
    </w:p>
    <w:p w14:paraId="21FEF4E5" w14:textId="77777777" w:rsidR="00A13D62" w:rsidRDefault="00A13D62" w:rsidP="00A13D62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>
        <w:rPr>
          <w:rFonts w:ascii="Kalinga" w:hAnsi="Kalinga" w:cs="Kalinga"/>
          <w:color w:val="000000" w:themeColor="text1"/>
          <w:sz w:val="18"/>
        </w:rPr>
        <w:br w:type="page"/>
      </w:r>
    </w:p>
    <w:p w14:paraId="4D05AA51" w14:textId="7C8B8F46" w:rsidR="00A13D62" w:rsidRPr="00985017" w:rsidRDefault="00A13D62" w:rsidP="00A13D62">
      <w:pPr>
        <w:pStyle w:val="Legenda"/>
        <w:keepNext/>
        <w:spacing w:after="120"/>
        <w:rPr>
          <w:rFonts w:ascii="Kalinga" w:hAnsi="Kalinga" w:cs="Kalinga"/>
          <w:color w:val="000000" w:themeColor="text1"/>
          <w:sz w:val="18"/>
        </w:rPr>
      </w:pPr>
      <w:r w:rsidRPr="00985017">
        <w:rPr>
          <w:rFonts w:ascii="Kalinga" w:hAnsi="Kalinga" w:cs="Kalinga"/>
          <w:color w:val="000000" w:themeColor="text1"/>
          <w:sz w:val="18"/>
        </w:rPr>
        <w:lastRenderedPageBreak/>
        <w:t xml:space="preserve">Quadro </w:t>
      </w:r>
      <w:r>
        <w:rPr>
          <w:rFonts w:ascii="Kalinga" w:hAnsi="Kalinga" w:cs="Kalinga"/>
          <w:color w:val="000000" w:themeColor="text1"/>
          <w:sz w:val="18"/>
        </w:rPr>
        <w:t xml:space="preserve">2: </w:t>
      </w:r>
      <w:r w:rsidRPr="00985017">
        <w:rPr>
          <w:rFonts w:ascii="Kalinga" w:hAnsi="Kalinga" w:cs="Kalinga"/>
          <w:b w:val="0"/>
          <w:color w:val="000000" w:themeColor="text1"/>
          <w:sz w:val="18"/>
        </w:rPr>
        <w:t>Disciplinas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985017">
        <w:rPr>
          <w:rFonts w:ascii="Kalinga" w:hAnsi="Kalinga" w:cs="Kalinga"/>
          <w:b w:val="0"/>
          <w:color w:val="000000" w:themeColor="text1"/>
          <w:sz w:val="18"/>
        </w:rPr>
        <w:t>obrigatórias a serem cursadas pelo aluno do curso de Arquitetura e Urbanismo do IAU no curso de Engenharia Civil da EESC.</w:t>
      </w:r>
    </w:p>
    <w:tbl>
      <w:tblPr>
        <w:tblStyle w:val="Tabelacomgrade"/>
        <w:tblW w:w="0" w:type="auto"/>
        <w:tblBorders>
          <w:top w:val="double" w:sz="4" w:space="0" w:color="808080" w:themeColor="background1" w:themeShade="80"/>
          <w:left w:val="dotted" w:sz="4" w:space="0" w:color="808080" w:themeColor="background1" w:themeShade="80"/>
          <w:bottom w:val="doub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5"/>
        <w:gridCol w:w="4429"/>
        <w:gridCol w:w="1258"/>
        <w:gridCol w:w="1208"/>
        <w:gridCol w:w="708"/>
      </w:tblGrid>
      <w:tr w:rsidR="00A13D62" w:rsidRPr="004A26EA" w14:paraId="5DBF226D" w14:textId="77777777" w:rsidTr="00AD7348">
        <w:trPr>
          <w:trHeight w:val="567"/>
        </w:trPr>
        <w:tc>
          <w:tcPr>
            <w:tcW w:w="86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63B6F2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CÓDIGO</w:t>
            </w:r>
          </w:p>
        </w:tc>
        <w:tc>
          <w:tcPr>
            <w:tcW w:w="462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6E53BB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DISCIPLINAS OBRIGATÓRIAS DO ALUNO IAU NA EESC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8F037B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Nº CRÉDITOS</w:t>
            </w:r>
          </w:p>
          <w:p w14:paraId="4D85314B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(CA + CT)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C0D926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CH</w:t>
            </w:r>
          </w:p>
          <w:p w14:paraId="4657448C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(apenas CA)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ED7C1D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CH TOTAL</w:t>
            </w:r>
          </w:p>
        </w:tc>
      </w:tr>
      <w:tr w:rsidR="00A13D62" w:rsidRPr="004A26EA" w14:paraId="48D22615" w14:textId="77777777" w:rsidTr="00AD7348">
        <w:trPr>
          <w:trHeight w:val="340"/>
        </w:trPr>
        <w:tc>
          <w:tcPr>
            <w:tcW w:w="868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08988AC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SMA0353</w:t>
            </w:r>
          </w:p>
        </w:tc>
        <w:tc>
          <w:tcPr>
            <w:tcW w:w="4627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5F111D08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Cálculo I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2E9397D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+ 0 = 4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</w:tcBorders>
            <w:vAlign w:val="center"/>
          </w:tcPr>
          <w:p w14:paraId="6F350E6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6177B7C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</w:tr>
      <w:tr w:rsidR="00A13D62" w:rsidRPr="004A26EA" w14:paraId="1638CC30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10BD6D6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SMA0300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E3D9619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Geometria Analítica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42C6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+ 0 = 4</w:t>
            </w:r>
          </w:p>
        </w:tc>
        <w:tc>
          <w:tcPr>
            <w:tcW w:w="1234" w:type="dxa"/>
            <w:vAlign w:val="center"/>
          </w:tcPr>
          <w:p w14:paraId="6A19287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13E8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</w:tr>
      <w:tr w:rsidR="00A13D62" w:rsidRPr="004A26EA" w14:paraId="1C7E81BC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1BFE0CA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SET0403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C392E5F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Sistemas Estruturais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4F76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 + 0 = 3</w:t>
            </w:r>
          </w:p>
        </w:tc>
        <w:tc>
          <w:tcPr>
            <w:tcW w:w="1234" w:type="dxa"/>
            <w:vAlign w:val="center"/>
          </w:tcPr>
          <w:p w14:paraId="1185402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B0869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</w:tr>
      <w:tr w:rsidR="00A13D62" w:rsidRPr="005D26DF" w14:paraId="0883B4A9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C43B7C1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SET0413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CED3245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Mecânica dos Sólidos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E3BA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71339DE1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CB8A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6D219548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FB6656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STT0408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35CE820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Fundamentos de Engenharia de Transportes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1E6F2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+ 2 = 6</w:t>
            </w:r>
          </w:p>
        </w:tc>
        <w:tc>
          <w:tcPr>
            <w:tcW w:w="1234" w:type="dxa"/>
            <w:vAlign w:val="center"/>
          </w:tcPr>
          <w:p w14:paraId="3145AB2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DDD2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A13D62" w:rsidRPr="004A26EA" w14:paraId="05F8726D" w14:textId="77777777" w:rsidTr="00AD7348">
        <w:trPr>
          <w:trHeight w:val="340"/>
        </w:trPr>
        <w:tc>
          <w:tcPr>
            <w:tcW w:w="86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C68DCC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SHS0409</w:t>
            </w:r>
          </w:p>
        </w:tc>
        <w:tc>
          <w:tcPr>
            <w:tcW w:w="4627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E97351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Hidráulica dos Condutos Forçados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FF99B6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 + 1 = 4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45CC9CDC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AA6BD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A13D62" w:rsidRPr="004A26EA" w14:paraId="61975B5F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4A661D" w14:textId="77777777" w:rsidR="00A13D62" w:rsidRPr="004A26EA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1º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3C27F2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22 + 4 = 26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D55EB5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330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9F1FE4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450</w:t>
            </w:r>
          </w:p>
        </w:tc>
      </w:tr>
      <w:tr w:rsidR="00A13D62" w:rsidRPr="004A26EA" w14:paraId="0FFC6092" w14:textId="77777777" w:rsidTr="00AD7348">
        <w:trPr>
          <w:trHeight w:val="340"/>
        </w:trPr>
        <w:tc>
          <w:tcPr>
            <w:tcW w:w="868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993AC9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SEP0587</w:t>
            </w:r>
          </w:p>
        </w:tc>
        <w:tc>
          <w:tcPr>
            <w:tcW w:w="4627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70DA61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Princípios de Economia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67769F44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2 + 0 = 2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</w:tcBorders>
            <w:vAlign w:val="center"/>
          </w:tcPr>
          <w:p w14:paraId="4CC8E059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539EB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30</w:t>
            </w:r>
          </w:p>
        </w:tc>
      </w:tr>
      <w:tr w:rsidR="00A13D62" w:rsidRPr="004A26EA" w14:paraId="5329A019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0117A3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SET0414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98A33C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Mecânica dos Sólidos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1EC34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0CFF7198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57A82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87B73" w14:paraId="43ED5A8B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7EEFB4D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SET0400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CFACE64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Isostática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CA413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61BF4D42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3CD73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1F88F09D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03B74EF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STT0410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A5CC9EC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proofErr w:type="spellStart"/>
            <w:r w:rsidRPr="00036773">
              <w:rPr>
                <w:rFonts w:ascii="Kalinga" w:hAnsi="Kalinga" w:cs="Kalinga"/>
                <w:sz w:val="15"/>
                <w:szCs w:val="15"/>
              </w:rPr>
              <w:t>Geomática</w:t>
            </w:r>
            <w:proofErr w:type="spellEnd"/>
            <w:r w:rsidRPr="00036773">
              <w:rPr>
                <w:rFonts w:ascii="Kalinga" w:hAnsi="Kalinga" w:cs="Kalinga"/>
                <w:sz w:val="15"/>
                <w:szCs w:val="15"/>
              </w:rPr>
              <w:t xml:space="preserve">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B300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 + 2 = 5</w:t>
            </w:r>
          </w:p>
        </w:tc>
        <w:tc>
          <w:tcPr>
            <w:tcW w:w="1234" w:type="dxa"/>
            <w:vAlign w:val="center"/>
          </w:tcPr>
          <w:p w14:paraId="5C2F9AAC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D8F8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105</w:t>
            </w:r>
          </w:p>
        </w:tc>
      </w:tr>
      <w:tr w:rsidR="00A13D62" w:rsidRPr="004A26EA" w14:paraId="48B0CD0F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3836916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SGS0405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36357B8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Geologia de Engenharia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908C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2243B44F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8FCA4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485FD820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41B79C1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SHS0412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BEC819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Hidrologia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53AA6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4417F19C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CB886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29A49F46" w14:textId="77777777" w:rsidTr="00AD7348">
        <w:trPr>
          <w:trHeight w:val="340"/>
        </w:trPr>
        <w:tc>
          <w:tcPr>
            <w:tcW w:w="86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FF32F99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SHS0410</w:t>
            </w:r>
          </w:p>
        </w:tc>
        <w:tc>
          <w:tcPr>
            <w:tcW w:w="4627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75D09B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Hidráulica dos Condutos Livres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5D0A3D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02A97FE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D15D54C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50ADF971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7F1207" w14:textId="77777777" w:rsidR="00A13D62" w:rsidRPr="004A26EA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2º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E368F7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25 + 7 = 32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3E9E13" w14:textId="77777777" w:rsidR="00A13D62" w:rsidRPr="004A26EA" w:rsidRDefault="00A13D62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375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4330A4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585</w:t>
            </w:r>
          </w:p>
        </w:tc>
      </w:tr>
      <w:tr w:rsidR="00A13D62" w:rsidRPr="004A26EA" w14:paraId="244909C3" w14:textId="77777777" w:rsidTr="00AD7348">
        <w:trPr>
          <w:trHeight w:val="340"/>
        </w:trPr>
        <w:tc>
          <w:tcPr>
            <w:tcW w:w="868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3D47334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SEP0175</w:t>
            </w:r>
          </w:p>
        </w:tc>
        <w:tc>
          <w:tcPr>
            <w:tcW w:w="4627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6F85F7D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Princípios de Gestão de Projetos Aplicados à Construção Civil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82BC6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2 + 1 = 3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</w:tcBorders>
            <w:vAlign w:val="center"/>
          </w:tcPr>
          <w:p w14:paraId="0F831457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32AFFB5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</w:tr>
      <w:tr w:rsidR="00A13D62" w:rsidRPr="004A26EA" w14:paraId="3C4CBED0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10849E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SET0409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609079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Estruturas de Concreto Armado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5F38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4F0D64C1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F159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4CB26CE2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674113C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SET0417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6A1319B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Estruturas Metálicas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8DF8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 + 1 = 4</w:t>
            </w:r>
          </w:p>
        </w:tc>
        <w:tc>
          <w:tcPr>
            <w:tcW w:w="1234" w:type="dxa"/>
            <w:vAlign w:val="center"/>
          </w:tcPr>
          <w:p w14:paraId="56A30352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3481D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A13D62" w:rsidRPr="004A26EA" w14:paraId="35D7ABAA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7407E69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SET0415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E268D3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Estática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5618F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617C834A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58DA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7C833AB3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2DE15F7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SET0406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A1935B2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Estruturas de Madeira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2DCE1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2 + 1 = 3</w:t>
            </w:r>
          </w:p>
        </w:tc>
        <w:tc>
          <w:tcPr>
            <w:tcW w:w="1234" w:type="dxa"/>
            <w:vAlign w:val="center"/>
          </w:tcPr>
          <w:p w14:paraId="1C486628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3D4B0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</w:tr>
      <w:tr w:rsidR="00A13D62" w:rsidRPr="004A26EA" w14:paraId="7386D1B6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516FF244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STT0406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EAE03AD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Estradas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FF00C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3838BAED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7E34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0E2FDE5E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162838DE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SGS0407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01A58F8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Mecânica dos Solos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3DE0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33F9E519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6C42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06278EB1" w14:textId="77777777" w:rsidTr="00AD7348">
        <w:trPr>
          <w:trHeight w:val="340"/>
        </w:trPr>
        <w:tc>
          <w:tcPr>
            <w:tcW w:w="86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D72799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SHS0413</w:t>
            </w:r>
          </w:p>
        </w:tc>
        <w:tc>
          <w:tcPr>
            <w:tcW w:w="4627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BAF6D9A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Saneamento 1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0C54F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482414B1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3AB46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55353147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99C36A" w14:textId="77777777" w:rsidR="00A13D62" w:rsidRPr="004A26EA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3º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EA8C4E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27 + 8 = 35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155B2A" w14:textId="77777777" w:rsidR="00A13D62" w:rsidRPr="004A26EA" w:rsidRDefault="00A13D62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405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571109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645</w:t>
            </w:r>
          </w:p>
        </w:tc>
      </w:tr>
      <w:tr w:rsidR="00A13D62" w:rsidRPr="004A26EA" w14:paraId="1D030A72" w14:textId="77777777" w:rsidTr="00AD7348">
        <w:trPr>
          <w:trHeight w:val="340"/>
        </w:trPr>
        <w:tc>
          <w:tcPr>
            <w:tcW w:w="868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74B054A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STT0405</w:t>
            </w:r>
          </w:p>
        </w:tc>
        <w:tc>
          <w:tcPr>
            <w:tcW w:w="4627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AD2932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Planejamento e Análise de Sistemas de Transportes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122D6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+ 2 = 6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</w:tcBorders>
            <w:vAlign w:val="center"/>
          </w:tcPr>
          <w:p w14:paraId="2D653BF0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1FB9266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A13D62" w:rsidRPr="004A26EA" w14:paraId="7A739347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18B486C4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SGS0408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0A2CE64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Mecânica dos Solos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4AD3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vAlign w:val="center"/>
          </w:tcPr>
          <w:p w14:paraId="5A05FD7B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A441B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51EEF3D9" w14:textId="77777777" w:rsidTr="00AD7348">
        <w:trPr>
          <w:trHeight w:val="340"/>
        </w:trPr>
        <w:tc>
          <w:tcPr>
            <w:tcW w:w="868" w:type="dxa"/>
            <w:shd w:val="clear" w:color="auto" w:fill="auto"/>
            <w:vAlign w:val="center"/>
          </w:tcPr>
          <w:p w14:paraId="3EE5F1F8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SGS0404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6809595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Fundações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72A7A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3 + 1 = 4</w:t>
            </w:r>
          </w:p>
        </w:tc>
        <w:tc>
          <w:tcPr>
            <w:tcW w:w="1234" w:type="dxa"/>
            <w:vAlign w:val="center"/>
          </w:tcPr>
          <w:p w14:paraId="6E2570BF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334D7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A13D62" w:rsidRPr="004A26EA" w14:paraId="7C72A88D" w14:textId="77777777" w:rsidTr="00AD7348">
        <w:trPr>
          <w:trHeight w:val="340"/>
        </w:trPr>
        <w:tc>
          <w:tcPr>
            <w:tcW w:w="86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70D9A35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SHS0414</w:t>
            </w:r>
          </w:p>
        </w:tc>
        <w:tc>
          <w:tcPr>
            <w:tcW w:w="4627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E1BCF2" w14:textId="77777777" w:rsidR="00A13D62" w:rsidRPr="00036773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Saneamento 2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21A53A6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4 + 1 = 5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707E8EF" w14:textId="77777777" w:rsidR="00A13D62" w:rsidRPr="00036773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800CA9" w14:textId="77777777" w:rsidR="00A13D62" w:rsidRPr="00036773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036773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A13D62" w:rsidRPr="004A26EA" w14:paraId="69EE5071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B91E69" w14:textId="77777777" w:rsidR="00A13D62" w:rsidRPr="004A26EA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4º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D07F48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15 + 5 = 20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AFBE88" w14:textId="77777777" w:rsidR="00A13D62" w:rsidRPr="004A26EA" w:rsidRDefault="00A13D62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2</w:t>
            </w:r>
            <w:r>
              <w:rPr>
                <w:rFonts w:ascii="Kalinga" w:hAnsi="Kalinga" w:cs="Kalinga"/>
                <w:b/>
                <w:sz w:val="15"/>
                <w:szCs w:val="15"/>
              </w:rPr>
              <w:t>2</w:t>
            </w:r>
            <w:r w:rsidRPr="004A26EA">
              <w:rPr>
                <w:rFonts w:ascii="Kalinga" w:hAnsi="Kalinga" w:cs="Kalinga"/>
                <w:b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2D24ED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hAnsi="Kalinga" w:cs="Kalinga"/>
                <w:b/>
                <w:sz w:val="15"/>
                <w:szCs w:val="15"/>
              </w:rPr>
              <w:t>375</w:t>
            </w:r>
          </w:p>
        </w:tc>
      </w:tr>
      <w:tr w:rsidR="00A13D62" w:rsidRPr="004A26EA" w14:paraId="5DE5B0CB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90EFAA" w14:textId="77777777" w:rsidR="00A13D62" w:rsidRPr="004A26EA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4A26EA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474D30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hAnsi="Kalinga" w:cs="Kalinga"/>
                <w:b/>
                <w:sz w:val="15"/>
                <w:szCs w:val="15"/>
              </w:rPr>
              <w:t>89</w:t>
            </w:r>
            <w:r w:rsidRPr="004A26EA">
              <w:rPr>
                <w:rFonts w:ascii="Kalinga" w:hAnsi="Kalinga" w:cs="Kalinga"/>
                <w:b/>
                <w:sz w:val="15"/>
                <w:szCs w:val="15"/>
              </w:rPr>
              <w:t xml:space="preserve"> + 24 = </w:t>
            </w:r>
            <w:r>
              <w:rPr>
                <w:rFonts w:ascii="Kalinga" w:hAnsi="Kalinga" w:cs="Kalinga"/>
                <w:b/>
                <w:sz w:val="15"/>
                <w:szCs w:val="15"/>
              </w:rPr>
              <w:t>113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68EACE" w14:textId="77777777" w:rsidR="00A13D62" w:rsidRPr="004A26EA" w:rsidRDefault="00A13D62" w:rsidP="00AD7348">
            <w:pPr>
              <w:jc w:val="center"/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hAnsi="Kalinga" w:cs="Kalinga"/>
                <w:b/>
                <w:sz w:val="15"/>
                <w:szCs w:val="15"/>
              </w:rPr>
              <w:t>1335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049570" w14:textId="77777777" w:rsidR="00A13D62" w:rsidRPr="004A26EA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hAnsi="Kalinga" w:cs="Kalinga"/>
                <w:b/>
                <w:sz w:val="15"/>
                <w:szCs w:val="15"/>
              </w:rPr>
              <w:t>2055</w:t>
            </w:r>
          </w:p>
        </w:tc>
      </w:tr>
    </w:tbl>
    <w:p w14:paraId="4FBC440C" w14:textId="77777777" w:rsidR="00A13D62" w:rsidRPr="002A0E67" w:rsidRDefault="00A13D62" w:rsidP="00A13D62">
      <w:pPr>
        <w:spacing w:before="60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Legenda: </w:t>
      </w:r>
      <w:r w:rsidRPr="002A0E67">
        <w:rPr>
          <w:rFonts w:ascii="Kalinga" w:hAnsi="Kalinga" w:cs="Kalinga"/>
          <w:sz w:val="18"/>
          <w:szCs w:val="18"/>
        </w:rPr>
        <w:t>CA = crédito-aula; CT = crédito-trabalho; CH = carga horária</w:t>
      </w:r>
      <w:r>
        <w:rPr>
          <w:rFonts w:ascii="Kalinga" w:hAnsi="Kalinga" w:cs="Kalinga"/>
          <w:sz w:val="18"/>
          <w:szCs w:val="18"/>
        </w:rPr>
        <w:t>.</w:t>
      </w:r>
    </w:p>
    <w:p w14:paraId="048B5435" w14:textId="77777777" w:rsidR="00A13D62" w:rsidRDefault="00A13D62" w:rsidP="00A13D62"/>
    <w:p w14:paraId="702A328B" w14:textId="77777777" w:rsidR="00A13D62" w:rsidRDefault="00A13D62" w:rsidP="00A13D62"/>
    <w:p w14:paraId="1DE1EEAB" w14:textId="77777777" w:rsidR="00A13D62" w:rsidRPr="002212DE" w:rsidRDefault="00A13D62" w:rsidP="00A13D62"/>
    <w:p w14:paraId="7F8DC672" w14:textId="77777777" w:rsidR="00A13D62" w:rsidRDefault="00A13D62" w:rsidP="00A13D62">
      <w:pPr>
        <w:pStyle w:val="Ttulo2"/>
        <w:spacing w:before="0" w:after="0"/>
        <w:rPr>
          <w:rFonts w:ascii="Kalinga" w:hAnsi="Kalinga" w:cs="Kalinga"/>
          <w:color w:val="00B050"/>
          <w:sz w:val="20"/>
          <w:szCs w:val="20"/>
        </w:rPr>
      </w:pPr>
    </w:p>
    <w:p w14:paraId="058A3C26" w14:textId="77777777" w:rsidR="002212DE" w:rsidRDefault="002212DE">
      <w:pPr>
        <w:jc w:val="left"/>
        <w:rPr>
          <w:rFonts w:ascii="Kalinga" w:eastAsiaTheme="majorEastAsia" w:hAnsi="Kalinga" w:cs="Kalinga"/>
          <w:b/>
          <w:bCs/>
          <w:color w:val="00B050"/>
          <w:sz w:val="20"/>
          <w:szCs w:val="20"/>
        </w:rPr>
      </w:pPr>
      <w:r>
        <w:rPr>
          <w:rFonts w:ascii="Kalinga" w:hAnsi="Kalinga" w:cs="Kalinga"/>
          <w:color w:val="00B050"/>
          <w:sz w:val="20"/>
          <w:szCs w:val="20"/>
        </w:rPr>
        <w:br w:type="page"/>
      </w:r>
    </w:p>
    <w:p w14:paraId="1D7C8F82" w14:textId="77777777" w:rsidR="00A13D62" w:rsidRDefault="00A13D62" w:rsidP="00A13D62">
      <w:pPr>
        <w:pStyle w:val="Ttulo3"/>
        <w:spacing w:before="0" w:after="0"/>
        <w:rPr>
          <w:rFonts w:ascii="Kalinga" w:hAnsi="Kalinga" w:cs="Kalinga"/>
          <w:b/>
          <w:i/>
          <w:color w:val="000000" w:themeColor="text1"/>
          <w:sz w:val="20"/>
          <w:szCs w:val="20"/>
        </w:rPr>
      </w:pPr>
      <w:r w:rsidRPr="00525CFF">
        <w:rPr>
          <w:rFonts w:ascii="Kalinga" w:hAnsi="Kalinga" w:cs="Kalinga"/>
          <w:b/>
          <w:i/>
          <w:color w:val="000000" w:themeColor="text1"/>
          <w:sz w:val="20"/>
          <w:szCs w:val="20"/>
        </w:rPr>
        <w:lastRenderedPageBreak/>
        <w:t xml:space="preserve">Organização curricular do aluno </w:t>
      </w:r>
      <w:r>
        <w:rPr>
          <w:rFonts w:ascii="Kalinga" w:hAnsi="Kalinga" w:cs="Kalinga"/>
          <w:b/>
          <w:i/>
          <w:color w:val="000000" w:themeColor="text1"/>
          <w:sz w:val="20"/>
          <w:szCs w:val="20"/>
        </w:rPr>
        <w:t xml:space="preserve">do curso de Engenharia Civil da </w:t>
      </w:r>
      <w:r w:rsidRPr="00525CFF">
        <w:rPr>
          <w:rFonts w:ascii="Kalinga" w:hAnsi="Kalinga" w:cs="Kalinga"/>
          <w:b/>
          <w:i/>
          <w:color w:val="000000" w:themeColor="text1"/>
          <w:sz w:val="20"/>
          <w:szCs w:val="20"/>
        </w:rPr>
        <w:t xml:space="preserve">EESC no </w:t>
      </w:r>
      <w:r>
        <w:rPr>
          <w:rFonts w:ascii="Kalinga" w:hAnsi="Kalinga" w:cs="Kalinga"/>
          <w:b/>
          <w:i/>
          <w:color w:val="000000" w:themeColor="text1"/>
          <w:sz w:val="20"/>
          <w:szCs w:val="20"/>
        </w:rPr>
        <w:t xml:space="preserve">curso de Arquitetura e Urbanismo do </w:t>
      </w:r>
      <w:r w:rsidRPr="00525CFF">
        <w:rPr>
          <w:rFonts w:ascii="Kalinga" w:hAnsi="Kalinga" w:cs="Kalinga"/>
          <w:b/>
          <w:i/>
          <w:color w:val="000000" w:themeColor="text1"/>
          <w:sz w:val="20"/>
          <w:szCs w:val="20"/>
        </w:rPr>
        <w:t>IAU:</w:t>
      </w:r>
    </w:p>
    <w:p w14:paraId="4E9A4046" w14:textId="77777777" w:rsidR="00A13D62" w:rsidRPr="00525CFF" w:rsidRDefault="00A13D62" w:rsidP="00A13D62"/>
    <w:p w14:paraId="0EA0934D" w14:textId="77777777" w:rsidR="00A13D62" w:rsidRPr="00396692" w:rsidRDefault="00A13D62" w:rsidP="00AD7348">
      <w:pPr>
        <w:pStyle w:val="PargrafodaLista"/>
        <w:numPr>
          <w:ilvl w:val="0"/>
          <w:numId w:val="30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Durante os 4 semestres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do Programa de Dupla Formação, estão presentes disciplinas das sequências de Projeto e de Teoria e História.</w:t>
      </w:r>
    </w:p>
    <w:p w14:paraId="413FAA98" w14:textId="77777777" w:rsidR="00A13D62" w:rsidRPr="00396692" w:rsidRDefault="00A13D62" w:rsidP="00AD7348">
      <w:pPr>
        <w:pStyle w:val="PargrafodaLista"/>
        <w:numPr>
          <w:ilvl w:val="0"/>
          <w:numId w:val="30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1</w:t>
      </w:r>
      <w:r>
        <w:rPr>
          <w:rFonts w:ascii="Kalinga" w:hAnsi="Kalinga" w:cs="Kalinga"/>
          <w:color w:val="000000" w:themeColor="text1"/>
          <w:sz w:val="20"/>
          <w:szCs w:val="20"/>
        </w:rPr>
        <w:t>º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e 2</w:t>
      </w:r>
      <w:r>
        <w:rPr>
          <w:rFonts w:ascii="Kalinga" w:hAnsi="Kalinga" w:cs="Kalinga"/>
          <w:color w:val="000000" w:themeColor="text1"/>
          <w:sz w:val="20"/>
          <w:szCs w:val="20"/>
        </w:rPr>
        <w:t>º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semestres: disciplinas de Tecnologia, além de Projeto e de Teoria e História.</w:t>
      </w:r>
    </w:p>
    <w:p w14:paraId="428056D8" w14:textId="370673A4" w:rsidR="00A13D62" w:rsidRPr="00396692" w:rsidRDefault="00A13D62" w:rsidP="00AD7348">
      <w:pPr>
        <w:pStyle w:val="PargrafodaLista"/>
        <w:numPr>
          <w:ilvl w:val="0"/>
          <w:numId w:val="30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3</w:t>
      </w:r>
      <w:r w:rsidR="00AD7348">
        <w:rPr>
          <w:rFonts w:ascii="Kalinga" w:hAnsi="Kalinga" w:cs="Kalinga"/>
          <w:color w:val="000000" w:themeColor="text1"/>
          <w:sz w:val="20"/>
          <w:szCs w:val="20"/>
        </w:rPr>
        <w:t xml:space="preserve">º e 4º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semestres: concentram as disciplinas de Representação 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e Linguagem, além de Projeto e 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de Teoria e História.</w:t>
      </w:r>
    </w:p>
    <w:p w14:paraId="50907D33" w14:textId="5A2D7CCB" w:rsidR="00A13D62" w:rsidRPr="00396692" w:rsidRDefault="00A13D62" w:rsidP="00AD7348">
      <w:pPr>
        <w:pStyle w:val="PargrafodaLista"/>
        <w:numPr>
          <w:ilvl w:val="0"/>
          <w:numId w:val="30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Total de 103 créditos-aula mínimos, sendo</w:t>
      </w:r>
      <w:r w:rsidR="00BB2433">
        <w:rPr>
          <w:rFonts w:ascii="Kalinga" w:hAnsi="Kalinga" w:cs="Kalinga"/>
          <w:color w:val="000000" w:themeColor="text1"/>
          <w:sz w:val="20"/>
          <w:szCs w:val="20"/>
        </w:rPr>
        <w:t xml:space="preserve"> (currículo 18023/100)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: </w:t>
      </w:r>
    </w:p>
    <w:p w14:paraId="521FFA79" w14:textId="6CE11E1B" w:rsidR="00A13D62" w:rsidRDefault="00AD7348" w:rsidP="00AD7348">
      <w:pPr>
        <w:pStyle w:val="PargrafodaLista"/>
        <w:numPr>
          <w:ilvl w:val="1"/>
          <w:numId w:val="38"/>
        </w:numPr>
        <w:spacing w:before="0" w:after="0"/>
        <w:ind w:left="993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>76</w:t>
      </w:r>
      <w:r w:rsidR="00A13D6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créditos-aula em disciplinas obrigatórias (</w:t>
      </w:r>
      <w:r>
        <w:rPr>
          <w:rFonts w:ascii="Kalinga" w:hAnsi="Kalinga" w:cs="Kalinga"/>
          <w:color w:val="000000" w:themeColor="text1"/>
          <w:sz w:val="20"/>
          <w:szCs w:val="20"/>
        </w:rPr>
        <w:t>18</w:t>
      </w:r>
      <w:r w:rsidR="00A13D62"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disciplinas, conforme Quadro </w:t>
      </w:r>
      <w:r>
        <w:rPr>
          <w:rFonts w:ascii="Kalinga" w:hAnsi="Kalinga" w:cs="Kalinga"/>
          <w:color w:val="000000" w:themeColor="text1"/>
          <w:sz w:val="20"/>
          <w:szCs w:val="20"/>
        </w:rPr>
        <w:t>3</w:t>
      </w:r>
      <w:r w:rsidR="00A13D62" w:rsidRPr="00396692">
        <w:rPr>
          <w:rFonts w:ascii="Kalinga" w:hAnsi="Kalinga" w:cs="Kalinga"/>
          <w:color w:val="000000" w:themeColor="text1"/>
          <w:sz w:val="20"/>
          <w:szCs w:val="20"/>
        </w:rPr>
        <w:t>);</w:t>
      </w:r>
    </w:p>
    <w:p w14:paraId="633C64C8" w14:textId="2E7A8BF8" w:rsidR="00AD7348" w:rsidRPr="00AD7348" w:rsidRDefault="00AD7348" w:rsidP="00AD7348">
      <w:pPr>
        <w:pStyle w:val="PargrafodaLista"/>
        <w:numPr>
          <w:ilvl w:val="1"/>
          <w:numId w:val="38"/>
        </w:numPr>
        <w:spacing w:before="0" w:after="0"/>
        <w:ind w:left="993" w:hanging="284"/>
        <w:rPr>
          <w:rFonts w:ascii="Kalinga" w:hAnsi="Kalinga" w:cs="Kalinga"/>
          <w:color w:val="000000" w:themeColor="text1"/>
          <w:sz w:val="20"/>
          <w:szCs w:val="20"/>
        </w:rPr>
      </w:pPr>
      <w:r w:rsidRPr="00AD7348">
        <w:rPr>
          <w:rFonts w:ascii="Kalinga" w:hAnsi="Kalinga" w:cs="Kalinga"/>
          <w:color w:val="000000" w:themeColor="text1"/>
          <w:sz w:val="20"/>
          <w:szCs w:val="20"/>
        </w:rPr>
        <w:t xml:space="preserve">18 créditos-aula em 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disciplinas 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optativas eletivas (</w:t>
      </w:r>
      <w:r>
        <w:rPr>
          <w:rFonts w:ascii="Kalinga" w:hAnsi="Kalinga" w:cs="Kalinga"/>
          <w:color w:val="000000" w:themeColor="text1"/>
          <w:sz w:val="20"/>
          <w:szCs w:val="20"/>
        </w:rPr>
        <w:t>Quadro 4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).</w:t>
      </w:r>
    </w:p>
    <w:p w14:paraId="410C1424" w14:textId="6990867B" w:rsidR="00A13D62" w:rsidRPr="00AD7348" w:rsidRDefault="00A13D62" w:rsidP="00AD7348">
      <w:pPr>
        <w:pStyle w:val="PargrafodaLista"/>
        <w:numPr>
          <w:ilvl w:val="1"/>
          <w:numId w:val="38"/>
        </w:numPr>
        <w:spacing w:before="0"/>
        <w:ind w:left="993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AD7348">
        <w:rPr>
          <w:rFonts w:ascii="Kalinga" w:hAnsi="Kalinga" w:cs="Kalinga"/>
          <w:color w:val="000000" w:themeColor="text1"/>
          <w:sz w:val="20"/>
          <w:szCs w:val="20"/>
        </w:rPr>
        <w:t>9 créditos-aula em</w:t>
      </w:r>
      <w:r w:rsidR="00AD7348">
        <w:rPr>
          <w:rFonts w:ascii="Kalinga" w:hAnsi="Kalinga" w:cs="Kalinga"/>
          <w:color w:val="000000" w:themeColor="text1"/>
          <w:sz w:val="20"/>
          <w:szCs w:val="20"/>
        </w:rPr>
        <w:t xml:space="preserve"> disciplinas 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optativas livres, que podem ser disciplinas optativas e ou disciplinas obrigatórias do curso do IAU que não constam no elenco do Programa de Dupla Formação.</w:t>
      </w:r>
    </w:p>
    <w:p w14:paraId="124C396E" w14:textId="1C435BC6" w:rsidR="00BB2433" w:rsidRPr="00396692" w:rsidRDefault="00BB2433" w:rsidP="00BB2433">
      <w:pPr>
        <w:pStyle w:val="PargrafodaLista"/>
        <w:numPr>
          <w:ilvl w:val="0"/>
          <w:numId w:val="30"/>
        </w:numPr>
        <w:spacing w:before="0"/>
        <w:ind w:left="568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 w:rsidRPr="00396692">
        <w:rPr>
          <w:rFonts w:ascii="Kalinga" w:hAnsi="Kalinga" w:cs="Kalinga"/>
          <w:color w:val="000000" w:themeColor="text1"/>
          <w:sz w:val="20"/>
          <w:szCs w:val="20"/>
        </w:rPr>
        <w:t>Total de 103 créditos-aula mínimos, sendo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(currículo 18023/200)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: </w:t>
      </w:r>
    </w:p>
    <w:p w14:paraId="1143DE12" w14:textId="73CC1020" w:rsidR="00BB2433" w:rsidRDefault="00BB2433" w:rsidP="00BB2433">
      <w:pPr>
        <w:pStyle w:val="PargrafodaLista"/>
        <w:numPr>
          <w:ilvl w:val="1"/>
          <w:numId w:val="38"/>
        </w:numPr>
        <w:spacing w:before="0" w:after="0"/>
        <w:ind w:left="993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>80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créditos-aula em disciplinas obrigatórias (</w:t>
      </w:r>
      <w:r>
        <w:rPr>
          <w:rFonts w:ascii="Kalinga" w:hAnsi="Kalinga" w:cs="Kalinga"/>
          <w:color w:val="000000" w:themeColor="text1"/>
          <w:sz w:val="20"/>
          <w:szCs w:val="20"/>
        </w:rPr>
        <w:t>18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 xml:space="preserve"> disciplinas, conforme Quadro </w:t>
      </w:r>
      <w:r>
        <w:rPr>
          <w:rFonts w:ascii="Kalinga" w:hAnsi="Kalinga" w:cs="Kalinga"/>
          <w:color w:val="000000" w:themeColor="text1"/>
          <w:sz w:val="20"/>
          <w:szCs w:val="20"/>
        </w:rPr>
        <w:t>3</w:t>
      </w:r>
      <w:r w:rsidRPr="00396692">
        <w:rPr>
          <w:rFonts w:ascii="Kalinga" w:hAnsi="Kalinga" w:cs="Kalinga"/>
          <w:color w:val="000000" w:themeColor="text1"/>
          <w:sz w:val="20"/>
          <w:szCs w:val="20"/>
        </w:rPr>
        <w:t>);</w:t>
      </w:r>
    </w:p>
    <w:p w14:paraId="73AB1959" w14:textId="11CB7F12" w:rsidR="00BB2433" w:rsidRPr="00AD7348" w:rsidRDefault="00BB2433" w:rsidP="00BB2433">
      <w:pPr>
        <w:pStyle w:val="PargrafodaLista"/>
        <w:numPr>
          <w:ilvl w:val="1"/>
          <w:numId w:val="38"/>
        </w:numPr>
        <w:spacing w:before="0" w:after="0"/>
        <w:ind w:left="993" w:hanging="284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>15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 xml:space="preserve"> créditos-aula em 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disciplinas 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optativas eletivas (</w:t>
      </w:r>
      <w:r>
        <w:rPr>
          <w:rFonts w:ascii="Kalinga" w:hAnsi="Kalinga" w:cs="Kalinga"/>
          <w:color w:val="000000" w:themeColor="text1"/>
          <w:sz w:val="20"/>
          <w:szCs w:val="20"/>
        </w:rPr>
        <w:t>Quadro 4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).</w:t>
      </w:r>
    </w:p>
    <w:p w14:paraId="05F8701C" w14:textId="320DB0B3" w:rsidR="00BB2433" w:rsidRPr="00AD7348" w:rsidRDefault="00BB2433" w:rsidP="00BB2433">
      <w:pPr>
        <w:pStyle w:val="PargrafodaLista"/>
        <w:numPr>
          <w:ilvl w:val="1"/>
          <w:numId w:val="38"/>
        </w:numPr>
        <w:spacing w:before="0"/>
        <w:ind w:left="993" w:hanging="284"/>
        <w:contextualSpacing w:val="0"/>
        <w:rPr>
          <w:rFonts w:ascii="Kalinga" w:hAnsi="Kalinga" w:cs="Kalinga"/>
          <w:color w:val="000000" w:themeColor="text1"/>
          <w:sz w:val="20"/>
          <w:szCs w:val="20"/>
        </w:rPr>
      </w:pPr>
      <w:r>
        <w:rPr>
          <w:rFonts w:ascii="Kalinga" w:hAnsi="Kalinga" w:cs="Kalinga"/>
          <w:color w:val="000000" w:themeColor="text1"/>
          <w:sz w:val="20"/>
          <w:szCs w:val="20"/>
        </w:rPr>
        <w:t>8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 xml:space="preserve"> créditos-aula em</w:t>
      </w:r>
      <w:r>
        <w:rPr>
          <w:rFonts w:ascii="Kalinga" w:hAnsi="Kalinga" w:cs="Kalinga"/>
          <w:color w:val="000000" w:themeColor="text1"/>
          <w:sz w:val="20"/>
          <w:szCs w:val="20"/>
        </w:rPr>
        <w:t xml:space="preserve"> disciplinas </w:t>
      </w:r>
      <w:r w:rsidRPr="00AD7348">
        <w:rPr>
          <w:rFonts w:ascii="Kalinga" w:hAnsi="Kalinga" w:cs="Kalinga"/>
          <w:color w:val="000000" w:themeColor="text1"/>
          <w:sz w:val="20"/>
          <w:szCs w:val="20"/>
        </w:rPr>
        <w:t>optativas livres, que podem ser disciplinas optativas e ou disciplinas obrigatórias do curso do IAU que não constam no elenco do Programa de Dupla Formação.</w:t>
      </w:r>
    </w:p>
    <w:p w14:paraId="3F149871" w14:textId="77777777" w:rsidR="00AD7348" w:rsidRPr="00AD7348" w:rsidRDefault="00AD7348" w:rsidP="00AD7348">
      <w:pPr>
        <w:pStyle w:val="PargrafodaLista"/>
        <w:numPr>
          <w:ilvl w:val="0"/>
          <w:numId w:val="43"/>
        </w:numPr>
        <w:spacing w:before="0"/>
        <w:ind w:left="568" w:hanging="284"/>
        <w:contextualSpacing w:val="0"/>
        <w:rPr>
          <w:rFonts w:ascii="Kalinga" w:hAnsi="Kalinga" w:cs="Kalinga"/>
          <w:sz w:val="20"/>
          <w:szCs w:val="20"/>
        </w:rPr>
      </w:pPr>
      <w:r w:rsidRPr="00AD7348">
        <w:rPr>
          <w:rFonts w:ascii="Kalinga" w:hAnsi="Kalinga" w:cs="Kalinga"/>
          <w:sz w:val="20"/>
          <w:szCs w:val="20"/>
        </w:rPr>
        <w:t xml:space="preserve">Em relação às disciplinas optativas eletivas, o aluno deverá escolher para cursar, obrigatoriamente: </w:t>
      </w:r>
    </w:p>
    <w:p w14:paraId="1428FF3F" w14:textId="77777777" w:rsidR="00AD7348" w:rsidRPr="003C14C6" w:rsidRDefault="00AD7348" w:rsidP="00AD7348">
      <w:pPr>
        <w:pStyle w:val="PargrafodaLista"/>
        <w:numPr>
          <w:ilvl w:val="0"/>
          <w:numId w:val="44"/>
        </w:numPr>
        <w:spacing w:before="0" w:after="0"/>
        <w:ind w:left="993" w:hanging="284"/>
        <w:contextualSpacing w:val="0"/>
        <w:rPr>
          <w:rFonts w:ascii="Kalinga" w:hAnsi="Kalinga" w:cs="Kalinga"/>
          <w:sz w:val="20"/>
          <w:szCs w:val="20"/>
        </w:rPr>
      </w:pPr>
      <w:proofErr w:type="gramStart"/>
      <w:r w:rsidRPr="003C14C6">
        <w:rPr>
          <w:rFonts w:ascii="Kalinga" w:hAnsi="Kalinga" w:cs="Kalinga"/>
          <w:sz w:val="20"/>
          <w:szCs w:val="20"/>
        </w:rPr>
        <w:t>no</w:t>
      </w:r>
      <w:proofErr w:type="gramEnd"/>
      <w:r w:rsidRPr="003C14C6">
        <w:rPr>
          <w:rFonts w:ascii="Kalinga" w:hAnsi="Kalinga" w:cs="Kalinga"/>
          <w:sz w:val="20"/>
          <w:szCs w:val="20"/>
        </w:rPr>
        <w:t xml:space="preserve"> 3º semestre, a disciplina “IAU0733 Projeto III-A” ou “IAU0735 Projeto IV-A”.</w:t>
      </w:r>
    </w:p>
    <w:p w14:paraId="13BD7A4C" w14:textId="33E1B039" w:rsidR="00AD7348" w:rsidRPr="00F935CD" w:rsidRDefault="00AD7348" w:rsidP="00AD7348">
      <w:pPr>
        <w:pStyle w:val="PargrafodaLista"/>
        <w:numPr>
          <w:ilvl w:val="0"/>
          <w:numId w:val="44"/>
        </w:numPr>
        <w:spacing w:before="0" w:after="0"/>
        <w:ind w:left="993" w:hanging="284"/>
        <w:contextualSpacing w:val="0"/>
        <w:rPr>
          <w:rFonts w:ascii="Kalinga" w:eastAsiaTheme="majorEastAsia" w:hAnsi="Kalinga" w:cs="Kalinga"/>
          <w:bCs/>
          <w:sz w:val="20"/>
          <w:szCs w:val="20"/>
        </w:rPr>
      </w:pPr>
      <w:proofErr w:type="gramStart"/>
      <w:r w:rsidRPr="00F935CD">
        <w:rPr>
          <w:rFonts w:ascii="Kalinga" w:hAnsi="Kalinga" w:cs="Kalinga"/>
          <w:sz w:val="20"/>
          <w:szCs w:val="20"/>
        </w:rPr>
        <w:t>no</w:t>
      </w:r>
      <w:proofErr w:type="gramEnd"/>
      <w:r w:rsidRPr="00F935CD">
        <w:rPr>
          <w:rFonts w:ascii="Kalinga" w:hAnsi="Kalinga" w:cs="Kalinga"/>
          <w:sz w:val="20"/>
          <w:szCs w:val="20"/>
        </w:rPr>
        <w:t xml:space="preserve"> 4º semestre, a disciplina “IAU0734 Projeto I</w:t>
      </w:r>
      <w:r w:rsidR="00F935CD" w:rsidRPr="00F935CD">
        <w:rPr>
          <w:rFonts w:ascii="Kalinga" w:hAnsi="Kalinga" w:cs="Kalinga"/>
          <w:sz w:val="20"/>
          <w:szCs w:val="20"/>
        </w:rPr>
        <w:t>II-B” ou “IAU0736 Projeto IV-B”, e</w:t>
      </w:r>
      <w:r w:rsidR="00F935CD">
        <w:rPr>
          <w:rFonts w:ascii="Kalinga" w:hAnsi="Kalinga" w:cs="Kalinga"/>
          <w:sz w:val="20"/>
          <w:szCs w:val="20"/>
        </w:rPr>
        <w:t xml:space="preserve"> </w:t>
      </w:r>
      <w:r w:rsidRPr="00F935CD">
        <w:rPr>
          <w:rFonts w:ascii="Kalinga" w:hAnsi="Kalinga" w:cs="Kalinga"/>
          <w:sz w:val="20"/>
          <w:szCs w:val="20"/>
        </w:rPr>
        <w:t>uma das disciplinas intituladas “Viagens Técnicas de Arquitetura”, que tenha no mínimo 3 créditos-aula e 1 crédito-trabalho.</w:t>
      </w:r>
    </w:p>
    <w:p w14:paraId="076D8B8A" w14:textId="11046BEA" w:rsidR="00A13D62" w:rsidRDefault="00A13D62" w:rsidP="00A13D62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</w:p>
    <w:p w14:paraId="1E8BB443" w14:textId="77777777" w:rsidR="00BB2433" w:rsidRPr="00BB2433" w:rsidRDefault="00BB2433" w:rsidP="00BB2433">
      <w:pPr>
        <w:jc w:val="left"/>
        <w:rPr>
          <w:rFonts w:ascii="Kalinga" w:hAnsi="Kalinga" w:cs="Kalinga"/>
          <w:color w:val="000000" w:themeColor="text1"/>
          <w:sz w:val="18"/>
        </w:rPr>
      </w:pPr>
    </w:p>
    <w:p w14:paraId="090286F6" w14:textId="52409872" w:rsidR="00A13D62" w:rsidRDefault="00A13D62" w:rsidP="00BB2433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>
        <w:rPr>
          <w:rFonts w:ascii="Kalinga" w:hAnsi="Kalinga" w:cs="Kalinga"/>
          <w:color w:val="000000" w:themeColor="text1"/>
          <w:sz w:val="18"/>
        </w:rPr>
        <w:br w:type="page"/>
      </w:r>
    </w:p>
    <w:p w14:paraId="108ED42C" w14:textId="01B19973" w:rsidR="00A13D62" w:rsidRDefault="00A13D62" w:rsidP="00A13D62">
      <w:pPr>
        <w:pStyle w:val="Legenda"/>
        <w:keepNext/>
        <w:spacing w:after="120"/>
        <w:rPr>
          <w:rFonts w:ascii="Kalinga" w:hAnsi="Kalinga" w:cs="Kalinga"/>
          <w:b w:val="0"/>
          <w:color w:val="000000" w:themeColor="text1"/>
          <w:sz w:val="18"/>
        </w:rPr>
      </w:pPr>
      <w:r w:rsidRPr="00322138">
        <w:rPr>
          <w:rFonts w:ascii="Kalinga" w:hAnsi="Kalinga" w:cs="Kalinga"/>
          <w:color w:val="000000" w:themeColor="text1"/>
          <w:sz w:val="18"/>
        </w:rPr>
        <w:lastRenderedPageBreak/>
        <w:t xml:space="preserve">Quadro </w:t>
      </w:r>
      <w:r>
        <w:rPr>
          <w:rFonts w:ascii="Kalinga" w:hAnsi="Kalinga" w:cs="Kalinga"/>
          <w:color w:val="000000" w:themeColor="text1"/>
          <w:sz w:val="18"/>
        </w:rPr>
        <w:t>3</w:t>
      </w:r>
      <w:r w:rsidR="00922948">
        <w:rPr>
          <w:rFonts w:ascii="Kalinga" w:hAnsi="Kalinga" w:cs="Kalinga"/>
          <w:color w:val="000000" w:themeColor="text1"/>
          <w:sz w:val="18"/>
        </w:rPr>
        <w:t>.A</w:t>
      </w:r>
      <w:r>
        <w:rPr>
          <w:rFonts w:ascii="Kalinga" w:hAnsi="Kalinga" w:cs="Kalinga"/>
          <w:color w:val="000000" w:themeColor="text1"/>
          <w:sz w:val="18"/>
        </w:rPr>
        <w:t>:</w:t>
      </w:r>
      <w:r w:rsidRPr="00322138">
        <w:rPr>
          <w:rFonts w:ascii="Kalinga" w:hAnsi="Kalinga" w:cs="Kalinga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Disciplinas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obrigatórias a serem cursadas pelo aluno 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do curso de Engenharia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Civil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da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EESC no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curso de Arquitetura e Urbanismo do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 IAU</w:t>
      </w:r>
      <w:r w:rsidR="00AF6EF9"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="00AF6EF9" w:rsidRPr="00AF6EF9">
        <w:rPr>
          <w:rFonts w:ascii="Kalinga" w:hAnsi="Kalinga" w:cs="Kalinga"/>
          <w:b w:val="0"/>
          <w:color w:val="000000" w:themeColor="text1"/>
          <w:sz w:val="18"/>
        </w:rPr>
        <w:t>(currículo 18023/100)</w:t>
      </w:r>
      <w:r w:rsidR="00AF6EF9">
        <w:rPr>
          <w:rFonts w:ascii="Kalinga" w:hAnsi="Kalinga" w:cs="Kalinga"/>
          <w:b w:val="0"/>
          <w:color w:val="000000" w:themeColor="text1"/>
          <w:sz w:val="18"/>
        </w:rPr>
        <w:t>.</w:t>
      </w:r>
    </w:p>
    <w:tbl>
      <w:tblPr>
        <w:tblStyle w:val="Tabelacomgrade"/>
        <w:tblW w:w="0" w:type="auto"/>
        <w:tblBorders>
          <w:top w:val="double" w:sz="4" w:space="0" w:color="808080" w:themeColor="background1" w:themeShade="80"/>
          <w:left w:val="dotted" w:sz="4" w:space="0" w:color="808080" w:themeColor="background1" w:themeShade="80"/>
          <w:bottom w:val="doub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6"/>
        <w:gridCol w:w="4226"/>
        <w:gridCol w:w="1259"/>
        <w:gridCol w:w="1209"/>
        <w:gridCol w:w="708"/>
      </w:tblGrid>
      <w:tr w:rsidR="00A13D62" w:rsidRPr="00184F95" w14:paraId="20AD32C8" w14:textId="77777777" w:rsidTr="00AD7348">
        <w:trPr>
          <w:trHeight w:val="567"/>
        </w:trPr>
        <w:tc>
          <w:tcPr>
            <w:tcW w:w="1101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6E67D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CÓDIGO</w:t>
            </w:r>
          </w:p>
        </w:tc>
        <w:tc>
          <w:tcPr>
            <w:tcW w:w="439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91698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DISCIPLINAS OBRIGATÓRIAS DO ALUNO EESC NO IAU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897CFE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Nº CRÉDITOS</w:t>
            </w:r>
          </w:p>
          <w:p w14:paraId="568CCAF4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(CA + CT)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52D2B2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</w:t>
            </w:r>
          </w:p>
          <w:p w14:paraId="6E69F19E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(apenas CA)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673D72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 TOTAL</w:t>
            </w:r>
          </w:p>
        </w:tc>
      </w:tr>
      <w:tr w:rsidR="00A13D62" w:rsidRPr="00184F95" w14:paraId="614C302D" w14:textId="77777777" w:rsidTr="00AD7348">
        <w:trPr>
          <w:trHeight w:val="340"/>
        </w:trPr>
        <w:tc>
          <w:tcPr>
            <w:tcW w:w="1101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2F81D994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IAU0751</w:t>
            </w:r>
          </w:p>
        </w:tc>
        <w:tc>
          <w:tcPr>
            <w:tcW w:w="4394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2384E214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Projeto II-A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3BE1CE8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6 + 2 = 8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</w:tcBorders>
            <w:vAlign w:val="center"/>
          </w:tcPr>
          <w:p w14:paraId="60BD6397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5CA2816E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150</w:t>
            </w:r>
          </w:p>
        </w:tc>
      </w:tr>
      <w:tr w:rsidR="00A13D62" w:rsidRPr="00184F95" w14:paraId="023548DD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42E118AC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IAU0749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7C4EA8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Tecnologia das Construções II-A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26A82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3 + 1 = 4</w:t>
            </w:r>
          </w:p>
        </w:tc>
        <w:tc>
          <w:tcPr>
            <w:tcW w:w="1234" w:type="dxa"/>
            <w:vAlign w:val="center"/>
          </w:tcPr>
          <w:p w14:paraId="481CD125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0631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A13D62" w:rsidRPr="00184F95" w14:paraId="61698248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138F6E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IAU0725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65446E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Teoria e História da Arquitetura e Urbanismo no Brasil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EFD22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6 + 1 = 7</w:t>
            </w:r>
          </w:p>
        </w:tc>
        <w:tc>
          <w:tcPr>
            <w:tcW w:w="1234" w:type="dxa"/>
            <w:vAlign w:val="center"/>
          </w:tcPr>
          <w:p w14:paraId="754204F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6B063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A13D62" w:rsidRPr="00184F95" w14:paraId="3731FDF7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7B7E677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IAU0649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112E28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Conforto Ambiental nas Edificações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4A6F3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3 + 1 = 4</w:t>
            </w:r>
          </w:p>
        </w:tc>
        <w:tc>
          <w:tcPr>
            <w:tcW w:w="1234" w:type="dxa"/>
            <w:vAlign w:val="center"/>
          </w:tcPr>
          <w:p w14:paraId="0C2579C5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D249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A13D62" w:rsidRPr="00184F95" w14:paraId="45733D12" w14:textId="77777777" w:rsidTr="00AD7348">
        <w:trPr>
          <w:trHeight w:val="340"/>
        </w:trPr>
        <w:tc>
          <w:tcPr>
            <w:tcW w:w="110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3E8B44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sz w:val="15"/>
                <w:szCs w:val="15"/>
              </w:rPr>
              <w:t>IAU0743</w:t>
            </w:r>
          </w:p>
        </w:tc>
        <w:tc>
          <w:tcPr>
            <w:tcW w:w="4394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1594044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Informática na Arquitetura I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803523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274BAF9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335E3DD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A13D62" w:rsidRPr="00184F95" w14:paraId="2042EE61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FAC6B0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1º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A5350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22 + 6 = 28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F09813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330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06E9C5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510</w:t>
            </w:r>
          </w:p>
        </w:tc>
      </w:tr>
      <w:tr w:rsidR="00A13D62" w:rsidRPr="00184F95" w14:paraId="162648FF" w14:textId="77777777" w:rsidTr="00AD7348">
        <w:trPr>
          <w:trHeight w:val="340"/>
        </w:trPr>
        <w:tc>
          <w:tcPr>
            <w:tcW w:w="1101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BFC17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IAU0752</w:t>
            </w:r>
          </w:p>
        </w:tc>
        <w:tc>
          <w:tcPr>
            <w:tcW w:w="4394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6E2EAD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Projeto II-B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0B017606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</w:tcBorders>
            <w:vAlign w:val="center"/>
          </w:tcPr>
          <w:p w14:paraId="5219691E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33E292C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A13D62" w:rsidRPr="00184F95" w14:paraId="0806A04E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5CB0A8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606144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Paisagismo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067B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34" w:type="dxa"/>
            <w:vAlign w:val="center"/>
          </w:tcPr>
          <w:p w14:paraId="261699B0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2CB1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A13D62" w:rsidRPr="00184F95" w14:paraId="69074185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1408D7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80638E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hAnsi="Kalinga" w:cs="Kalinga"/>
                <w:kern w:val="24"/>
                <w:sz w:val="15"/>
                <w:szCs w:val="15"/>
                <w:lang w:eastAsia="pt-BR"/>
              </w:rPr>
              <w:t>Teoria e História da Arquitetura e Urbanismo no Brasil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F715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+ 1 = 7</w:t>
            </w:r>
          </w:p>
        </w:tc>
        <w:tc>
          <w:tcPr>
            <w:tcW w:w="1234" w:type="dxa"/>
            <w:vAlign w:val="center"/>
          </w:tcPr>
          <w:p w14:paraId="514EC452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E5E5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120</w:t>
            </w:r>
          </w:p>
        </w:tc>
      </w:tr>
      <w:tr w:rsidR="00A13D62" w:rsidRPr="00184F95" w14:paraId="0DEAD7B2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669717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IAU0675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31EBFF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Conforto Ambiental no Espaço Urbano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75759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vAlign w:val="center"/>
          </w:tcPr>
          <w:p w14:paraId="3A1ED6A3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CF4DE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7CA70229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561827D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D79914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Tecnologia das Construções II-B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8596C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vAlign w:val="center"/>
          </w:tcPr>
          <w:p w14:paraId="0B2B772E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7C54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520A57CC" w14:textId="77777777" w:rsidTr="00AD7348">
        <w:trPr>
          <w:trHeight w:val="340"/>
        </w:trPr>
        <w:tc>
          <w:tcPr>
            <w:tcW w:w="110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2E0ADDE6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IAU0744</w:t>
            </w:r>
          </w:p>
        </w:tc>
        <w:tc>
          <w:tcPr>
            <w:tcW w:w="4394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1EF95E5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Informática na Arquitetura II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566E2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1CB85E4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DC1B25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A13D62" w:rsidRPr="00184F95" w14:paraId="7CEA3760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D71987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2º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FB49E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26 + 7 = 33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4DFDB4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390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0AA85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600</w:t>
            </w:r>
          </w:p>
        </w:tc>
      </w:tr>
      <w:tr w:rsidR="00A13D62" w:rsidRPr="00184F95" w14:paraId="0B3848BA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DF60D1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IAU0746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619B80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Paisagismo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75D69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34" w:type="dxa"/>
            <w:vAlign w:val="center"/>
          </w:tcPr>
          <w:p w14:paraId="53E74BCD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3DC53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A13D62" w:rsidRPr="00184F95" w14:paraId="5FCE97A5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094AC2B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IAU0727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BBFD8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Arquitetura e Urbanismo Contemporâneos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B7626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+ 1 = 7</w:t>
            </w:r>
          </w:p>
        </w:tc>
        <w:tc>
          <w:tcPr>
            <w:tcW w:w="1234" w:type="dxa"/>
            <w:vAlign w:val="center"/>
          </w:tcPr>
          <w:p w14:paraId="72103784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EA72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120</w:t>
            </w:r>
          </w:p>
        </w:tc>
      </w:tr>
      <w:tr w:rsidR="00A13D62" w:rsidRPr="00184F95" w14:paraId="3FDD3345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39C7C1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IAU0643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52694E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Estética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ED071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vAlign w:val="center"/>
          </w:tcPr>
          <w:p w14:paraId="68AF69AC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5D79B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56EECB73" w14:textId="77777777" w:rsidTr="00AD7348">
        <w:trPr>
          <w:trHeight w:val="340"/>
        </w:trPr>
        <w:tc>
          <w:tcPr>
            <w:tcW w:w="110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2404AF5E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IAU0741</w:t>
            </w:r>
          </w:p>
        </w:tc>
        <w:tc>
          <w:tcPr>
            <w:tcW w:w="4394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2C85FB2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Linguagem da Arquitetura e da Cidade I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C0C127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62E5C04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2B8CE30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32092E2A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FFEC4C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3º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18DA33" w14:textId="09F92DD9" w:rsidR="00A13D62" w:rsidRPr="00184F95" w:rsidRDefault="00EC34BC" w:rsidP="00EC34BC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16</w:t>
            </w:r>
            <w:r w:rsidR="00A13D62"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 xml:space="preserve"> + </w:t>
            </w: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4</w:t>
            </w:r>
            <w:r w:rsidR="00A13D62"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 xml:space="preserve"> = </w:t>
            </w: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77D861" w14:textId="119EB3C0" w:rsidR="00A13D62" w:rsidRPr="00184F95" w:rsidRDefault="00EC34BC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240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B4D2D7" w14:textId="2E343EDD" w:rsidR="00A13D62" w:rsidRPr="00184F95" w:rsidRDefault="00EC34BC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360</w:t>
            </w:r>
          </w:p>
        </w:tc>
      </w:tr>
      <w:tr w:rsidR="00A13D62" w:rsidRPr="00184F95" w14:paraId="0CF36F22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6CAAAE3D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IAU0728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B5125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Arquitetura e Urbanismo Contemporâneos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4E35D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+ 1 = 7</w:t>
            </w:r>
          </w:p>
        </w:tc>
        <w:tc>
          <w:tcPr>
            <w:tcW w:w="1234" w:type="dxa"/>
            <w:vAlign w:val="center"/>
          </w:tcPr>
          <w:p w14:paraId="4AE3486B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DFE5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120</w:t>
            </w:r>
          </w:p>
        </w:tc>
      </w:tr>
      <w:tr w:rsidR="00A13D62" w:rsidRPr="00184F95" w14:paraId="0627143B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71FB13C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IAU0644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33EFB3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Estética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F777A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vAlign w:val="center"/>
          </w:tcPr>
          <w:p w14:paraId="341747CE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A846C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222C1ED5" w14:textId="77777777" w:rsidTr="00AD7348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43FCB9D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IAU0742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731802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Linguagem da Arquitetura e da Cidade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CD3A0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34" w:type="dxa"/>
            <w:vAlign w:val="center"/>
          </w:tcPr>
          <w:p w14:paraId="49FF853B" w14:textId="77777777" w:rsidR="00A13D62" w:rsidRPr="00184F95" w:rsidRDefault="00A13D62" w:rsidP="00AD73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6F5AF" w14:textId="77777777" w:rsidR="00A13D62" w:rsidRPr="00184F95" w:rsidRDefault="00A13D62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A13D62" w:rsidRPr="00184F95" w14:paraId="4E18EBC5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5D746A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4º SEMESTRE</w:t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47D0FD" w14:textId="4A6CDBDB" w:rsidR="00A13D62" w:rsidRPr="00184F95" w:rsidRDefault="00EC34BC" w:rsidP="00EC34BC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12</w:t>
            </w:r>
            <w:r w:rsidR="00A13D62"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 xml:space="preserve"> + </w:t>
            </w: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3</w:t>
            </w:r>
            <w:r w:rsidR="00A13D62" w:rsidRPr="00184F95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 xml:space="preserve"> = </w:t>
            </w: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234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294284" w14:textId="76195741" w:rsidR="00A13D62" w:rsidRPr="00184F95" w:rsidRDefault="00EC34BC" w:rsidP="00AD73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E99C2A" w14:textId="2B831154" w:rsidR="00A13D62" w:rsidRPr="00184F95" w:rsidRDefault="00EC34BC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270</w:t>
            </w:r>
          </w:p>
        </w:tc>
      </w:tr>
      <w:tr w:rsidR="00A13D62" w:rsidRPr="00184F95" w14:paraId="0A16EFD8" w14:textId="77777777" w:rsidTr="00AD7348">
        <w:trPr>
          <w:trHeight w:val="340"/>
        </w:trPr>
        <w:tc>
          <w:tcPr>
            <w:tcW w:w="5495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19CFB7" w14:textId="77777777" w:rsidR="00A13D62" w:rsidRPr="00184F95" w:rsidRDefault="00A13D62" w:rsidP="00AD73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426F94" w14:textId="4D5EC3D4" w:rsidR="00A13D62" w:rsidRPr="00184F95" w:rsidRDefault="00EC34BC" w:rsidP="00EC34BC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76</w:t>
            </w:r>
            <w:r w:rsidR="00A13D62" w:rsidRPr="00184F95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 xml:space="preserve"> + 2</w:t>
            </w: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0</w:t>
            </w:r>
            <w:r w:rsidR="00A13D62" w:rsidRPr="00184F95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 xml:space="preserve"> = </w:t>
            </w: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9</w:t>
            </w:r>
            <w:r w:rsidR="00A13D62" w:rsidRPr="00184F95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1234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BF6146" w14:textId="0F48749E" w:rsidR="00A13D62" w:rsidRPr="00184F95" w:rsidRDefault="00EC34BC" w:rsidP="00AD7348">
            <w:pPr>
              <w:jc w:val="center"/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1140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039279" w14:textId="69D2B886" w:rsidR="00A13D62" w:rsidRPr="00184F95" w:rsidRDefault="00EC34BC" w:rsidP="00AD73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1740</w:t>
            </w:r>
          </w:p>
        </w:tc>
      </w:tr>
    </w:tbl>
    <w:p w14:paraId="2CFBFAAD" w14:textId="78C83599" w:rsidR="00A13D62" w:rsidRDefault="00A13D62" w:rsidP="00A13D62">
      <w:pPr>
        <w:spacing w:before="60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Legenda: </w:t>
      </w:r>
      <w:r w:rsidRPr="002A0E67">
        <w:rPr>
          <w:rFonts w:ascii="Kalinga" w:hAnsi="Kalinga" w:cs="Kalinga"/>
          <w:sz w:val="18"/>
          <w:szCs w:val="18"/>
        </w:rPr>
        <w:t>CA = crédito-aula; CT = crédito-trabalho; CH = carga horária</w:t>
      </w:r>
      <w:r>
        <w:rPr>
          <w:rFonts w:ascii="Kalinga" w:hAnsi="Kalinga" w:cs="Kalinga"/>
          <w:sz w:val="18"/>
          <w:szCs w:val="18"/>
        </w:rPr>
        <w:t>.</w:t>
      </w:r>
    </w:p>
    <w:p w14:paraId="33BD1E73" w14:textId="1B660F3C" w:rsidR="00FE726F" w:rsidRPr="002A0E67" w:rsidRDefault="00FE726F" w:rsidP="00A13D62">
      <w:pPr>
        <w:spacing w:before="60"/>
        <w:rPr>
          <w:rFonts w:ascii="Kalinga" w:hAnsi="Kalinga" w:cs="Kalinga"/>
          <w:sz w:val="18"/>
          <w:szCs w:val="18"/>
        </w:rPr>
      </w:pPr>
      <w:r w:rsidRPr="00922948">
        <w:rPr>
          <w:rFonts w:ascii="Kalinga" w:hAnsi="Kalinga" w:cs="Kalinga"/>
          <w:sz w:val="18"/>
          <w:szCs w:val="18"/>
        </w:rPr>
        <w:t>Nota:</w:t>
      </w:r>
      <w:r>
        <w:rPr>
          <w:rFonts w:ascii="Kalinga" w:hAnsi="Kalinga" w:cs="Kalinga"/>
          <w:sz w:val="18"/>
          <w:szCs w:val="18"/>
        </w:rPr>
        <w:t xml:space="preserve"> Em raz</w:t>
      </w:r>
      <w:r w:rsidR="00601940">
        <w:rPr>
          <w:rFonts w:ascii="Kalinga" w:hAnsi="Kalinga" w:cs="Kalinga"/>
          <w:sz w:val="18"/>
          <w:szCs w:val="18"/>
        </w:rPr>
        <w:t>ão da implementação gradual da r</w:t>
      </w:r>
      <w:r>
        <w:rPr>
          <w:rFonts w:ascii="Kalinga" w:hAnsi="Kalinga" w:cs="Kalinga"/>
          <w:sz w:val="18"/>
          <w:szCs w:val="18"/>
        </w:rPr>
        <w:t>enovação do curso de Arquitetura e Urbanismo do IAU, as disciplinas listadas no Quadro 3</w:t>
      </w:r>
      <w:r w:rsidR="00601940">
        <w:rPr>
          <w:rFonts w:ascii="Kalinga" w:hAnsi="Kalinga" w:cs="Kalinga"/>
          <w:sz w:val="18"/>
          <w:szCs w:val="18"/>
        </w:rPr>
        <w:t>.A</w:t>
      </w:r>
      <w:r>
        <w:rPr>
          <w:rFonts w:ascii="Kalinga" w:hAnsi="Kalinga" w:cs="Kalinga"/>
          <w:sz w:val="18"/>
          <w:szCs w:val="18"/>
        </w:rPr>
        <w:t xml:space="preserve"> serão gradualmente substituídas por disciplinas equivalentes.</w:t>
      </w:r>
    </w:p>
    <w:p w14:paraId="15F3ED2D" w14:textId="77E82F7D" w:rsidR="00AD7348" w:rsidRDefault="00AD7348">
      <w:pPr>
        <w:jc w:val="left"/>
        <w:rPr>
          <w:rFonts w:ascii="Kalinga" w:hAnsi="Kalinga" w:cs="Kalinga"/>
          <w:b/>
          <w:color w:val="000000" w:themeColor="text1"/>
        </w:rPr>
      </w:pPr>
    </w:p>
    <w:p w14:paraId="4D1F66C3" w14:textId="77777777" w:rsidR="00FE726F" w:rsidRDefault="00FE726F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>
        <w:rPr>
          <w:rFonts w:ascii="Kalinga" w:hAnsi="Kalinga" w:cs="Kalinga"/>
          <w:color w:val="000000" w:themeColor="text1"/>
          <w:sz w:val="18"/>
        </w:rPr>
        <w:br w:type="page"/>
      </w:r>
    </w:p>
    <w:p w14:paraId="771EAD18" w14:textId="45D0501E" w:rsidR="00922948" w:rsidRDefault="00922948" w:rsidP="00922948">
      <w:pPr>
        <w:pStyle w:val="Legenda"/>
        <w:keepNext/>
        <w:spacing w:after="120"/>
        <w:rPr>
          <w:rFonts w:ascii="Kalinga" w:hAnsi="Kalinga" w:cs="Kalinga"/>
          <w:b w:val="0"/>
          <w:color w:val="000000" w:themeColor="text1"/>
          <w:sz w:val="18"/>
        </w:rPr>
      </w:pPr>
      <w:r w:rsidRPr="00322138">
        <w:rPr>
          <w:rFonts w:ascii="Kalinga" w:hAnsi="Kalinga" w:cs="Kalinga"/>
          <w:color w:val="000000" w:themeColor="text1"/>
          <w:sz w:val="18"/>
        </w:rPr>
        <w:lastRenderedPageBreak/>
        <w:t xml:space="preserve">Quadro </w:t>
      </w:r>
      <w:r>
        <w:rPr>
          <w:rFonts w:ascii="Kalinga" w:hAnsi="Kalinga" w:cs="Kalinga"/>
          <w:color w:val="000000" w:themeColor="text1"/>
          <w:sz w:val="18"/>
        </w:rPr>
        <w:t>3.B:</w:t>
      </w:r>
      <w:r w:rsidRPr="00322138">
        <w:rPr>
          <w:rFonts w:ascii="Kalinga" w:hAnsi="Kalinga" w:cs="Kalinga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Disciplinas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obrigatórias a serem cursadas pelo aluno 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do curso de Engenharia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Civil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da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EESC no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curso de Arquitetura e Urbanismo do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 IAU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AF6EF9">
        <w:rPr>
          <w:rFonts w:ascii="Kalinga" w:hAnsi="Kalinga" w:cs="Kalinga"/>
          <w:b w:val="0"/>
          <w:color w:val="000000" w:themeColor="text1"/>
          <w:sz w:val="18"/>
        </w:rPr>
        <w:t>(currículo 18023/</w:t>
      </w:r>
      <w:r>
        <w:rPr>
          <w:rFonts w:ascii="Kalinga" w:hAnsi="Kalinga" w:cs="Kalinga"/>
          <w:b w:val="0"/>
          <w:color w:val="000000" w:themeColor="text1"/>
          <w:sz w:val="18"/>
        </w:rPr>
        <w:t>2</w:t>
      </w:r>
      <w:r w:rsidRPr="00AF6EF9">
        <w:rPr>
          <w:rFonts w:ascii="Kalinga" w:hAnsi="Kalinga" w:cs="Kalinga"/>
          <w:b w:val="0"/>
          <w:color w:val="000000" w:themeColor="text1"/>
          <w:sz w:val="18"/>
        </w:rPr>
        <w:t>00)</w:t>
      </w:r>
      <w:r>
        <w:rPr>
          <w:rFonts w:ascii="Kalinga" w:hAnsi="Kalinga" w:cs="Kalinga"/>
          <w:b w:val="0"/>
          <w:color w:val="000000" w:themeColor="text1"/>
          <w:sz w:val="18"/>
        </w:rPr>
        <w:t>.</w:t>
      </w:r>
    </w:p>
    <w:tbl>
      <w:tblPr>
        <w:tblStyle w:val="Tabelacomgrade"/>
        <w:tblW w:w="0" w:type="auto"/>
        <w:tblBorders>
          <w:top w:val="double" w:sz="4" w:space="0" w:color="808080" w:themeColor="background1" w:themeShade="80"/>
          <w:left w:val="dotted" w:sz="4" w:space="0" w:color="808080" w:themeColor="background1" w:themeShade="80"/>
          <w:bottom w:val="doub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3"/>
        <w:gridCol w:w="4191"/>
        <w:gridCol w:w="1258"/>
        <w:gridCol w:w="1207"/>
        <w:gridCol w:w="709"/>
      </w:tblGrid>
      <w:tr w:rsidR="00922948" w:rsidRPr="00922948" w14:paraId="3F6504BE" w14:textId="77777777" w:rsidTr="00922948">
        <w:trPr>
          <w:trHeight w:val="567"/>
        </w:trPr>
        <w:tc>
          <w:tcPr>
            <w:tcW w:w="1123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E36734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CÓDIGO</w:t>
            </w:r>
          </w:p>
        </w:tc>
        <w:tc>
          <w:tcPr>
            <w:tcW w:w="4191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FB2EE7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DISCIPLINAS OBRIGATÓRIAS DO ALUNO EESC NO IAU</w:t>
            </w:r>
          </w:p>
        </w:tc>
        <w:tc>
          <w:tcPr>
            <w:tcW w:w="125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4314E1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Nº CRÉDITOS</w:t>
            </w:r>
          </w:p>
          <w:p w14:paraId="4F84E815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(CA + CT)</w:t>
            </w:r>
          </w:p>
        </w:tc>
        <w:tc>
          <w:tcPr>
            <w:tcW w:w="120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C8607F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CH</w:t>
            </w:r>
          </w:p>
          <w:p w14:paraId="7A2AAD11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(apenas CA)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3E6993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CH TOTAL</w:t>
            </w:r>
          </w:p>
        </w:tc>
      </w:tr>
      <w:tr w:rsidR="00922948" w:rsidRPr="00922948" w14:paraId="7A5A0135" w14:textId="77777777" w:rsidTr="00601940">
        <w:trPr>
          <w:trHeight w:val="340"/>
        </w:trPr>
        <w:tc>
          <w:tcPr>
            <w:tcW w:w="1123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2173CCC9" w14:textId="7A62EBD5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IAU0917</w:t>
            </w:r>
          </w:p>
        </w:tc>
        <w:tc>
          <w:tcPr>
            <w:tcW w:w="4191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7283F3BD" w14:textId="3FFE33CE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Meios Digitais I</w:t>
            </w:r>
          </w:p>
        </w:tc>
        <w:tc>
          <w:tcPr>
            <w:tcW w:w="1258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4B2A86C1" w14:textId="4AE894F8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4</w:t>
            </w:r>
            <w:r w:rsidRPr="00922948">
              <w:rPr>
                <w:rFonts w:ascii="Kalinga" w:hAnsi="Kalinga" w:cs="Kalinga"/>
                <w:sz w:val="15"/>
                <w:szCs w:val="15"/>
              </w:rPr>
              <w:t xml:space="preserve"> + </w:t>
            </w:r>
            <w:r>
              <w:rPr>
                <w:rFonts w:ascii="Kalinga" w:hAnsi="Kalinga" w:cs="Kalinga"/>
                <w:sz w:val="15"/>
                <w:szCs w:val="15"/>
              </w:rPr>
              <w:t>1 = 5</w:t>
            </w:r>
          </w:p>
        </w:tc>
        <w:tc>
          <w:tcPr>
            <w:tcW w:w="1207" w:type="dxa"/>
            <w:tcBorders>
              <w:top w:val="double" w:sz="4" w:space="0" w:color="808080" w:themeColor="background1" w:themeShade="80"/>
            </w:tcBorders>
            <w:vAlign w:val="center"/>
          </w:tcPr>
          <w:p w14:paraId="398085F0" w14:textId="42482C82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129F0A47" w14:textId="3492B32D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2C95005C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69ED5007" w14:textId="16162F32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IAU0931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0240D76" w14:textId="6C1D3DF8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Projeto III - Habitação e Centralidades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2253772" w14:textId="7B6774CC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6 + 2 = 8</w:t>
            </w:r>
          </w:p>
        </w:tc>
        <w:tc>
          <w:tcPr>
            <w:tcW w:w="1207" w:type="dxa"/>
            <w:vAlign w:val="center"/>
          </w:tcPr>
          <w:p w14:paraId="38CCC025" w14:textId="09F2A694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419F8" w14:textId="7D59B79F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150</w:t>
            </w:r>
          </w:p>
        </w:tc>
      </w:tr>
      <w:tr w:rsidR="00922948" w:rsidRPr="00922948" w14:paraId="6385C520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6B3B84EA" w14:textId="38DF44C3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IAU0933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6566E763" w14:textId="685DB571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e Urbanismo no Brasil e na América Latina 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7C7ADD6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6 + 1 = 7</w:t>
            </w:r>
          </w:p>
        </w:tc>
        <w:tc>
          <w:tcPr>
            <w:tcW w:w="1207" w:type="dxa"/>
            <w:vAlign w:val="center"/>
          </w:tcPr>
          <w:p w14:paraId="0264C1AA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63ED8" w14:textId="1F36AE11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922948" w:rsidRPr="00922948" w14:paraId="2B3D0518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1DE859AF" w14:textId="6E06B0A0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IAU0952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5C5481E" w14:textId="11B2DEA4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da Paisagem 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C6C93EC" w14:textId="43E2CB7F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4</w:t>
            </w:r>
            <w:r w:rsidRPr="00922948">
              <w:rPr>
                <w:rFonts w:ascii="Kalinga" w:hAnsi="Kalinga" w:cs="Kalinga"/>
                <w:sz w:val="15"/>
                <w:szCs w:val="15"/>
              </w:rPr>
              <w:t xml:space="preserve"> + 1 = </w:t>
            </w:r>
            <w:r>
              <w:rPr>
                <w:rFonts w:ascii="Kalinga" w:hAnsi="Kalinga" w:cs="Kalinga"/>
                <w:sz w:val="15"/>
                <w:szCs w:val="15"/>
              </w:rPr>
              <w:t>5</w:t>
            </w:r>
          </w:p>
        </w:tc>
        <w:tc>
          <w:tcPr>
            <w:tcW w:w="1207" w:type="dxa"/>
            <w:vAlign w:val="center"/>
          </w:tcPr>
          <w:p w14:paraId="5C73834C" w14:textId="417BA71C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0EE26" w14:textId="6745C421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6A91C876" w14:textId="77777777" w:rsidTr="00601940">
        <w:trPr>
          <w:trHeight w:val="340"/>
        </w:trPr>
        <w:tc>
          <w:tcPr>
            <w:tcW w:w="1123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EF922AA" w14:textId="1613FE71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IAU0954</w:t>
            </w:r>
          </w:p>
        </w:tc>
        <w:tc>
          <w:tcPr>
            <w:tcW w:w="419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6B3AF66" w14:textId="1814E5C2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Estética I</w:t>
            </w:r>
          </w:p>
        </w:tc>
        <w:tc>
          <w:tcPr>
            <w:tcW w:w="125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5C9527" w14:textId="29B22133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7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8D2BC61" w14:textId="10F380E3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91AC75" w14:textId="6A62611D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922948" w:rsidRPr="00922948" w14:paraId="772185AF" w14:textId="77777777" w:rsidTr="00601940">
        <w:trPr>
          <w:trHeight w:val="340"/>
        </w:trPr>
        <w:tc>
          <w:tcPr>
            <w:tcW w:w="531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C44D67" w14:textId="77777777" w:rsidR="00922948" w:rsidRPr="00922948" w:rsidRDefault="00922948" w:rsidP="00601940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1º SEMESTRE</w:t>
            </w:r>
          </w:p>
        </w:tc>
        <w:tc>
          <w:tcPr>
            <w:tcW w:w="125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DA4FE6" w14:textId="18278D4C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23 + 6 = 29</w:t>
            </w:r>
          </w:p>
        </w:tc>
        <w:tc>
          <w:tcPr>
            <w:tcW w:w="120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37D831" w14:textId="617C7C68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>
              <w:rPr>
                <w:rFonts w:ascii="Kalinga" w:hAnsi="Kalinga" w:cs="Kalinga"/>
                <w:b/>
                <w:sz w:val="15"/>
                <w:szCs w:val="15"/>
              </w:rPr>
              <w:t>345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6D74AA" w14:textId="05107F7D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hAnsi="Kalinga" w:cs="Kalinga"/>
                <w:b/>
                <w:sz w:val="15"/>
                <w:szCs w:val="15"/>
              </w:rPr>
              <w:t>525</w:t>
            </w:r>
          </w:p>
        </w:tc>
      </w:tr>
      <w:tr w:rsidR="00922948" w:rsidRPr="00922948" w14:paraId="0CB76B8A" w14:textId="77777777" w:rsidTr="00601940">
        <w:trPr>
          <w:trHeight w:val="340"/>
        </w:trPr>
        <w:tc>
          <w:tcPr>
            <w:tcW w:w="1123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5C127066" w14:textId="33C7AD6D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IAU0925</w:t>
            </w:r>
          </w:p>
        </w:tc>
        <w:tc>
          <w:tcPr>
            <w:tcW w:w="4191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A6EF390" w14:textId="0E550B23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Conforto Ambiental I</w:t>
            </w:r>
          </w:p>
        </w:tc>
        <w:tc>
          <w:tcPr>
            <w:tcW w:w="1258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82B47B" w14:textId="2E55FBB6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7" w:type="dxa"/>
            <w:tcBorders>
              <w:top w:val="single" w:sz="2" w:space="0" w:color="808080" w:themeColor="background1" w:themeShade="80"/>
            </w:tcBorders>
            <w:vAlign w:val="center"/>
          </w:tcPr>
          <w:p w14:paraId="3A528C01" w14:textId="31CD4B55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0BD1DA7C" w14:textId="0CC28E8C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47FF10A5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73A55237" w14:textId="6F98FDB3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IAU0927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284FF3F4" w14:textId="5B49C0E0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Meios Digitais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E4EA7BE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7" w:type="dxa"/>
            <w:vAlign w:val="center"/>
          </w:tcPr>
          <w:p w14:paraId="4A85DE2B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8EFAA" w14:textId="12B28709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1DD73002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1F2E5326" w14:textId="37792D2A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IAU0941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F389E0A" w14:textId="3EC66B4A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Projeto IV - Redes e Equipamentos Públicos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A13B92D" w14:textId="79B268B4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6 + 2 = 8</w:t>
            </w:r>
          </w:p>
        </w:tc>
        <w:tc>
          <w:tcPr>
            <w:tcW w:w="1207" w:type="dxa"/>
            <w:vAlign w:val="center"/>
          </w:tcPr>
          <w:p w14:paraId="71B3E17D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E7911" w14:textId="38FCD668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150</w:t>
            </w:r>
          </w:p>
        </w:tc>
      </w:tr>
      <w:tr w:rsidR="00922948" w:rsidRPr="00922948" w14:paraId="6CEB06A1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6359845B" w14:textId="5D0ED737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IAU0943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C3789C5" w14:textId="1D6330F3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e Urbanismo no Brasil e na América Latina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9AD4E4A" w14:textId="5901C28C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6 + 1 = 7</w:t>
            </w:r>
          </w:p>
        </w:tc>
        <w:tc>
          <w:tcPr>
            <w:tcW w:w="1207" w:type="dxa"/>
            <w:vAlign w:val="center"/>
          </w:tcPr>
          <w:p w14:paraId="08A15350" w14:textId="08128F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5E33A" w14:textId="3D0DDA1C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922948" w:rsidRPr="00922948" w14:paraId="3B1CA91A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0F6A312C" w14:textId="01599733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IAU0965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7ED2100" w14:textId="650A267D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Planejamento e Gestão de Obras e Canteiros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F17E9CB" w14:textId="40A3F708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4</w:t>
            </w:r>
            <w:r w:rsidRPr="00922948">
              <w:rPr>
                <w:rFonts w:ascii="Kalinga" w:hAnsi="Kalinga" w:cs="Kalinga"/>
                <w:sz w:val="15"/>
                <w:szCs w:val="15"/>
              </w:rPr>
              <w:t xml:space="preserve"> + 1 = </w:t>
            </w:r>
            <w:r>
              <w:rPr>
                <w:rFonts w:ascii="Kalinga" w:hAnsi="Kalinga" w:cs="Kalinga"/>
                <w:sz w:val="15"/>
                <w:szCs w:val="15"/>
              </w:rPr>
              <w:t>5</w:t>
            </w:r>
          </w:p>
        </w:tc>
        <w:tc>
          <w:tcPr>
            <w:tcW w:w="1207" w:type="dxa"/>
            <w:vAlign w:val="center"/>
          </w:tcPr>
          <w:p w14:paraId="3371070F" w14:textId="18D89394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89D06" w14:textId="47B64C50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7007F7EF" w14:textId="77777777" w:rsidTr="00601940">
        <w:trPr>
          <w:trHeight w:val="340"/>
        </w:trPr>
        <w:tc>
          <w:tcPr>
            <w:tcW w:w="1123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900D94" w14:textId="517374A2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IAU0982</w:t>
            </w:r>
          </w:p>
        </w:tc>
        <w:tc>
          <w:tcPr>
            <w:tcW w:w="419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265DD61" w14:textId="554E4D62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da Paisagem II</w:t>
            </w:r>
          </w:p>
        </w:tc>
        <w:tc>
          <w:tcPr>
            <w:tcW w:w="125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8EA9A51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7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B2F0B97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DC647E" w14:textId="3CCF073A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10A4295E" w14:textId="77777777" w:rsidTr="00601940">
        <w:trPr>
          <w:trHeight w:val="340"/>
        </w:trPr>
        <w:tc>
          <w:tcPr>
            <w:tcW w:w="531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BF7492" w14:textId="77777777" w:rsidR="00922948" w:rsidRPr="00922948" w:rsidRDefault="00922948" w:rsidP="00601940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2º SEMESTRE</w:t>
            </w:r>
          </w:p>
        </w:tc>
        <w:tc>
          <w:tcPr>
            <w:tcW w:w="125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E802D8" w14:textId="0E23E5A1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28 + 7 = 35</w:t>
            </w:r>
          </w:p>
        </w:tc>
        <w:tc>
          <w:tcPr>
            <w:tcW w:w="120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C1F168" w14:textId="00C29A35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420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5713EB" w14:textId="6F69E9D3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630</w:t>
            </w:r>
          </w:p>
        </w:tc>
      </w:tr>
      <w:tr w:rsidR="00922948" w:rsidRPr="00922948" w14:paraId="2F22CDC0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04D3AC88" w14:textId="424B8F8F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IAU0955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78E856B" w14:textId="67CF3EFB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Conforto Ambiental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1A1338F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7" w:type="dxa"/>
            <w:vAlign w:val="center"/>
          </w:tcPr>
          <w:p w14:paraId="6043DF0C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0B0FE" w14:textId="730FD0AF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3028CB56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653C118B" w14:textId="14B021D1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IAU0973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C79F6AF" w14:textId="440E015A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e Urbanismo Contemporâneos 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DF974B5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+ 1 = 7</w:t>
            </w:r>
          </w:p>
        </w:tc>
        <w:tc>
          <w:tcPr>
            <w:tcW w:w="1207" w:type="dxa"/>
            <w:vAlign w:val="center"/>
          </w:tcPr>
          <w:p w14:paraId="65FF3B7D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A0E71" w14:textId="7F8FC0F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922948" w:rsidRPr="00922948" w14:paraId="15362433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280D6441" w14:textId="6856BCE6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IAU0975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24CBEC6E" w14:textId="6299B046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Tecnologia da Arquitetura e do Urbanismo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E39F122" w14:textId="1CECF302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hAnsi="Kalinga" w:cs="Kalinga"/>
                <w:sz w:val="15"/>
                <w:szCs w:val="15"/>
              </w:rPr>
              <w:t>4</w:t>
            </w:r>
            <w:r w:rsidRPr="00922948">
              <w:rPr>
                <w:rFonts w:ascii="Kalinga" w:hAnsi="Kalinga" w:cs="Kalinga"/>
                <w:sz w:val="15"/>
                <w:szCs w:val="15"/>
              </w:rPr>
              <w:t xml:space="preserve"> + 1 = </w:t>
            </w:r>
            <w:r>
              <w:rPr>
                <w:rFonts w:ascii="Kalinga" w:hAnsi="Kalinga" w:cs="Kalinga"/>
                <w:sz w:val="15"/>
                <w:szCs w:val="15"/>
              </w:rPr>
              <w:t>5</w:t>
            </w:r>
          </w:p>
        </w:tc>
        <w:tc>
          <w:tcPr>
            <w:tcW w:w="1207" w:type="dxa"/>
            <w:vAlign w:val="center"/>
          </w:tcPr>
          <w:p w14:paraId="4FE46F88" w14:textId="017FB568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78781" w14:textId="6F073531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90</w:t>
            </w:r>
          </w:p>
        </w:tc>
      </w:tr>
      <w:tr w:rsidR="00922948" w:rsidRPr="00922948" w14:paraId="2987E863" w14:textId="77777777" w:rsidTr="00601940">
        <w:trPr>
          <w:trHeight w:val="340"/>
        </w:trPr>
        <w:tc>
          <w:tcPr>
            <w:tcW w:w="1123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5917852E" w14:textId="3D0C5CC6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IAU0976</w:t>
            </w:r>
          </w:p>
        </w:tc>
        <w:tc>
          <w:tcPr>
            <w:tcW w:w="4191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65D0894" w14:textId="1E4FEEA0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Linguagem da Arquitetura e da Cidade I</w:t>
            </w:r>
          </w:p>
        </w:tc>
        <w:tc>
          <w:tcPr>
            <w:tcW w:w="1258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A1F11EB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7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44FF63D3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14A56E5F" w14:textId="7BE0E002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922948" w:rsidRPr="00922948" w14:paraId="38D0093C" w14:textId="77777777" w:rsidTr="00601940">
        <w:trPr>
          <w:trHeight w:val="340"/>
        </w:trPr>
        <w:tc>
          <w:tcPr>
            <w:tcW w:w="531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EAE871" w14:textId="77777777" w:rsidR="00922948" w:rsidRPr="00922948" w:rsidRDefault="00922948" w:rsidP="00601940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3º SEMESTRE</w:t>
            </w:r>
          </w:p>
        </w:tc>
        <w:tc>
          <w:tcPr>
            <w:tcW w:w="125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E42606" w14:textId="654748C1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17 + 4 = 21</w:t>
            </w:r>
          </w:p>
        </w:tc>
        <w:tc>
          <w:tcPr>
            <w:tcW w:w="120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936808" w14:textId="7C43861B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255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0AC910" w14:textId="65BC86FF" w:rsidR="00922948" w:rsidRPr="00922948" w:rsidRDefault="00922948" w:rsidP="00601940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375</w:t>
            </w:r>
          </w:p>
        </w:tc>
      </w:tr>
      <w:tr w:rsidR="00922948" w:rsidRPr="00922948" w14:paraId="21C64F3B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1FFF12E6" w14:textId="13CFDC24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IAU0964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1784C957" w14:textId="283D0E25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Estética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C2CC288" w14:textId="0B357049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7" w:type="dxa"/>
            <w:vAlign w:val="center"/>
          </w:tcPr>
          <w:p w14:paraId="3C2FB086" w14:textId="2619CC60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3EBB6" w14:textId="44CAE143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922948" w:rsidRPr="00922948" w14:paraId="3178B3F3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4FDA410E" w14:textId="49547CB4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IAU0983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02FE9FE4" w14:textId="4940E85F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Arquitetura e Urbanismo Contemporâneos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D488D38" w14:textId="7AD02E3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+ 1 = 7</w:t>
            </w:r>
          </w:p>
        </w:tc>
        <w:tc>
          <w:tcPr>
            <w:tcW w:w="1207" w:type="dxa"/>
            <w:vAlign w:val="center"/>
          </w:tcPr>
          <w:p w14:paraId="635EA1AB" w14:textId="0E1B9CF2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D057F" w14:textId="04FA187D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120</w:t>
            </w:r>
          </w:p>
        </w:tc>
      </w:tr>
      <w:tr w:rsidR="00922948" w:rsidRPr="00922948" w14:paraId="0C901376" w14:textId="77777777" w:rsidTr="00601940">
        <w:trPr>
          <w:trHeight w:val="340"/>
        </w:trPr>
        <w:tc>
          <w:tcPr>
            <w:tcW w:w="1123" w:type="dxa"/>
            <w:shd w:val="clear" w:color="auto" w:fill="auto"/>
            <w:vAlign w:val="center"/>
          </w:tcPr>
          <w:p w14:paraId="7E9C50CF" w14:textId="5A1F5C54" w:rsidR="00922948" w:rsidRPr="00922948" w:rsidRDefault="00922948" w:rsidP="00276C7F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IAU0986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4DD505BE" w14:textId="0025D7DD" w:rsidR="00922948" w:rsidRPr="00922948" w:rsidRDefault="00922948" w:rsidP="00601940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Linguagem da Arquitetura e da Cidade II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04A1D46" w14:textId="77777777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7" w:type="dxa"/>
            <w:vAlign w:val="center"/>
          </w:tcPr>
          <w:p w14:paraId="3651B257" w14:textId="77777777" w:rsidR="00922948" w:rsidRPr="00922948" w:rsidRDefault="00922948" w:rsidP="00601940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37803" w14:textId="11F77BAD" w:rsidR="00922948" w:rsidRPr="00922948" w:rsidRDefault="00922948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hAnsi="Kalinga" w:cs="Kalinga"/>
                <w:sz w:val="15"/>
                <w:szCs w:val="15"/>
              </w:rPr>
              <w:t>75</w:t>
            </w:r>
          </w:p>
        </w:tc>
      </w:tr>
      <w:tr w:rsidR="00922948" w:rsidRPr="00922948" w14:paraId="5285FA3D" w14:textId="77777777" w:rsidTr="00922948">
        <w:trPr>
          <w:trHeight w:val="340"/>
        </w:trPr>
        <w:tc>
          <w:tcPr>
            <w:tcW w:w="5314" w:type="dxa"/>
            <w:gridSpan w:val="2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475FD3" w14:textId="77777777" w:rsidR="00922948" w:rsidRPr="00922948" w:rsidRDefault="00922948" w:rsidP="009229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SUBTOTAL 4º SEMESTRE</w:t>
            </w:r>
          </w:p>
        </w:tc>
        <w:tc>
          <w:tcPr>
            <w:tcW w:w="1258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33DFD7" w14:textId="77777777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12 + 3 = 15</w:t>
            </w:r>
          </w:p>
        </w:tc>
        <w:tc>
          <w:tcPr>
            <w:tcW w:w="1207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1F322A" w14:textId="77777777" w:rsidR="00922948" w:rsidRPr="00922948" w:rsidRDefault="00922948" w:rsidP="00922948">
            <w:pPr>
              <w:jc w:val="center"/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180</w:t>
            </w:r>
          </w:p>
        </w:tc>
        <w:tc>
          <w:tcPr>
            <w:tcW w:w="709" w:type="dxa"/>
            <w:tcBorders>
              <w:top w:val="single" w:sz="2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D46726" w14:textId="5DC9ED5D" w:rsidR="00922948" w:rsidRPr="00922948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kern w:val="24"/>
                <w:sz w:val="15"/>
                <w:szCs w:val="15"/>
                <w:lang w:eastAsia="pt-BR"/>
              </w:rPr>
              <w:t>270</w:t>
            </w:r>
          </w:p>
        </w:tc>
      </w:tr>
      <w:tr w:rsidR="00922948" w:rsidRPr="00922948" w14:paraId="2F1E4D08" w14:textId="77777777" w:rsidTr="00922948">
        <w:trPr>
          <w:trHeight w:val="340"/>
        </w:trPr>
        <w:tc>
          <w:tcPr>
            <w:tcW w:w="5314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DDE367" w14:textId="77777777" w:rsidR="00922948" w:rsidRPr="00922948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125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69E02C" w14:textId="62EF7EBD" w:rsidR="00922948" w:rsidRPr="00922948" w:rsidRDefault="00601940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80</w:t>
            </w:r>
            <w:r w:rsidR="00922948" w:rsidRPr="00922948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 xml:space="preserve"> + 20 = 96</w:t>
            </w:r>
          </w:p>
        </w:tc>
        <w:tc>
          <w:tcPr>
            <w:tcW w:w="1207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9FEA1" w14:textId="0E90EAFD" w:rsidR="00922948" w:rsidRPr="00922948" w:rsidRDefault="00922948" w:rsidP="00922948">
            <w:pPr>
              <w:jc w:val="center"/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</w:pPr>
            <w:r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1200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3A5010" w14:textId="7117A84D" w:rsidR="00922948" w:rsidRPr="00922948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922948">
              <w:rPr>
                <w:rFonts w:ascii="Kalinga" w:eastAsia="Times New Roman" w:hAnsi="Kalinga" w:cs="Kalinga"/>
                <w:b/>
                <w:bCs/>
                <w:kern w:val="24"/>
                <w:sz w:val="15"/>
                <w:szCs w:val="15"/>
                <w:lang w:eastAsia="pt-BR"/>
              </w:rPr>
              <w:t>1800</w:t>
            </w:r>
          </w:p>
        </w:tc>
      </w:tr>
    </w:tbl>
    <w:p w14:paraId="387DEFDE" w14:textId="77777777" w:rsidR="00922948" w:rsidRDefault="00922948" w:rsidP="00922948">
      <w:pPr>
        <w:spacing w:before="60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Legenda: </w:t>
      </w:r>
      <w:r w:rsidRPr="002A0E67">
        <w:rPr>
          <w:rFonts w:ascii="Kalinga" w:hAnsi="Kalinga" w:cs="Kalinga"/>
          <w:sz w:val="18"/>
          <w:szCs w:val="18"/>
        </w:rPr>
        <w:t>CA = crédito-aula; CT = crédito-trabalho; CH = carga horária</w:t>
      </w:r>
      <w:r>
        <w:rPr>
          <w:rFonts w:ascii="Kalinga" w:hAnsi="Kalinga" w:cs="Kalinga"/>
          <w:sz w:val="18"/>
          <w:szCs w:val="18"/>
        </w:rPr>
        <w:t>.</w:t>
      </w:r>
    </w:p>
    <w:p w14:paraId="67DF286C" w14:textId="77777777" w:rsidR="00922948" w:rsidRDefault="00922948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</w:p>
    <w:p w14:paraId="20966C95" w14:textId="77777777" w:rsidR="00922948" w:rsidRDefault="00922948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>
        <w:rPr>
          <w:rFonts w:ascii="Kalinga" w:hAnsi="Kalinga" w:cs="Kalinga"/>
          <w:color w:val="000000" w:themeColor="text1"/>
          <w:sz w:val="18"/>
        </w:rPr>
        <w:br w:type="page"/>
      </w:r>
    </w:p>
    <w:p w14:paraId="773FF4E8" w14:textId="69A7FE41" w:rsidR="00AD7348" w:rsidRDefault="00AD7348" w:rsidP="00AD7348">
      <w:pPr>
        <w:pStyle w:val="Legenda"/>
        <w:keepNext/>
        <w:spacing w:after="120"/>
        <w:rPr>
          <w:rFonts w:ascii="Kalinga" w:hAnsi="Kalinga" w:cs="Kalinga"/>
          <w:b w:val="0"/>
          <w:color w:val="000000" w:themeColor="text1"/>
          <w:sz w:val="18"/>
        </w:rPr>
      </w:pPr>
      <w:r w:rsidRPr="00322138">
        <w:rPr>
          <w:rFonts w:ascii="Kalinga" w:hAnsi="Kalinga" w:cs="Kalinga"/>
          <w:color w:val="000000" w:themeColor="text1"/>
          <w:sz w:val="18"/>
        </w:rPr>
        <w:lastRenderedPageBreak/>
        <w:t xml:space="preserve">Quadro </w:t>
      </w:r>
      <w:r>
        <w:rPr>
          <w:rFonts w:ascii="Kalinga" w:hAnsi="Kalinga" w:cs="Kalinga"/>
          <w:color w:val="000000" w:themeColor="text1"/>
          <w:sz w:val="18"/>
        </w:rPr>
        <w:t>4</w:t>
      </w:r>
      <w:r w:rsidR="00922948">
        <w:rPr>
          <w:rFonts w:ascii="Kalinga" w:hAnsi="Kalinga" w:cs="Kalinga"/>
          <w:color w:val="000000" w:themeColor="text1"/>
          <w:sz w:val="18"/>
        </w:rPr>
        <w:t>.A</w:t>
      </w:r>
      <w:r>
        <w:rPr>
          <w:rFonts w:ascii="Kalinga" w:hAnsi="Kalinga" w:cs="Kalinga"/>
          <w:color w:val="000000" w:themeColor="text1"/>
          <w:sz w:val="18"/>
        </w:rPr>
        <w:t>:</w:t>
      </w:r>
      <w:r w:rsidRPr="00322138">
        <w:rPr>
          <w:rFonts w:ascii="Kalinga" w:hAnsi="Kalinga" w:cs="Kalinga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Disciplinas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ptativas eletivas </w:t>
      </w:r>
      <w:r w:rsidR="00297498">
        <w:rPr>
          <w:rFonts w:ascii="Kalinga" w:hAnsi="Kalinga" w:cs="Kalinga"/>
          <w:b w:val="0"/>
          <w:color w:val="000000" w:themeColor="text1"/>
          <w:sz w:val="18"/>
        </w:rPr>
        <w:t xml:space="preserve">para os alunos 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do curso de Engenharia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Civil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da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EESC no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curso de Arquitetura e Urbanismo do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 IAU</w:t>
      </w:r>
      <w:r w:rsidR="00922948" w:rsidRPr="00922948"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="00922948">
        <w:rPr>
          <w:rFonts w:ascii="Kalinga" w:hAnsi="Kalinga" w:cs="Kalinga"/>
          <w:b w:val="0"/>
          <w:color w:val="000000" w:themeColor="text1"/>
          <w:sz w:val="18"/>
        </w:rPr>
        <w:t>(</w:t>
      </w:r>
      <w:r w:rsidR="00922948" w:rsidRPr="00AF6EF9">
        <w:rPr>
          <w:rFonts w:ascii="Kalinga" w:hAnsi="Kalinga" w:cs="Kalinga"/>
          <w:b w:val="0"/>
          <w:color w:val="000000" w:themeColor="text1"/>
          <w:sz w:val="18"/>
        </w:rPr>
        <w:t>currículo 18023/100)</w:t>
      </w:r>
      <w:r w:rsidR="00922948">
        <w:rPr>
          <w:rFonts w:ascii="Kalinga" w:hAnsi="Kalinga" w:cs="Kalinga"/>
          <w:b w:val="0"/>
          <w:color w:val="000000" w:themeColor="text1"/>
          <w:sz w:val="18"/>
        </w:rPr>
        <w:t>.</w:t>
      </w:r>
    </w:p>
    <w:tbl>
      <w:tblPr>
        <w:tblStyle w:val="Tabelacomgrade"/>
        <w:tblW w:w="0" w:type="auto"/>
        <w:tblBorders>
          <w:top w:val="double" w:sz="4" w:space="0" w:color="808080" w:themeColor="background1" w:themeShade="80"/>
          <w:left w:val="dotted" w:sz="4" w:space="0" w:color="808080" w:themeColor="background1" w:themeShade="80"/>
          <w:bottom w:val="doub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8"/>
        <w:gridCol w:w="4202"/>
        <w:gridCol w:w="1259"/>
        <w:gridCol w:w="1210"/>
        <w:gridCol w:w="709"/>
      </w:tblGrid>
      <w:tr w:rsidR="00AD7348" w:rsidRPr="00184F95" w14:paraId="19294A4F" w14:textId="77777777" w:rsidTr="000E5F88">
        <w:trPr>
          <w:trHeight w:val="567"/>
        </w:trPr>
        <w:tc>
          <w:tcPr>
            <w:tcW w:w="110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A34CE8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CÓDIGO</w:t>
            </w:r>
          </w:p>
        </w:tc>
        <w:tc>
          <w:tcPr>
            <w:tcW w:w="4202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CA5E62" w14:textId="21D3BB67" w:rsidR="00AD7348" w:rsidRPr="00184F95" w:rsidRDefault="00AD7348" w:rsidP="0029749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 xml:space="preserve">DISCIPLINAS </w:t>
            </w:r>
            <w:r w:rsidR="00297498">
              <w:rPr>
                <w:rFonts w:ascii="Kalinga" w:hAnsi="Kalinga" w:cs="Kalinga"/>
                <w:b/>
                <w:sz w:val="15"/>
                <w:szCs w:val="15"/>
              </w:rPr>
              <w:t>OPTATIVAS ELETIVAS</w:t>
            </w:r>
          </w:p>
        </w:tc>
        <w:tc>
          <w:tcPr>
            <w:tcW w:w="125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93CA6A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Nº CRÉDITOS</w:t>
            </w:r>
          </w:p>
          <w:p w14:paraId="38C9253E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(CA + CT)</w:t>
            </w:r>
          </w:p>
        </w:tc>
        <w:tc>
          <w:tcPr>
            <w:tcW w:w="1210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A6821C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</w:t>
            </w:r>
          </w:p>
          <w:p w14:paraId="69DA23B1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(apenas CA)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982DFE" w14:textId="77777777" w:rsidR="00AD7348" w:rsidRPr="00184F95" w:rsidRDefault="00AD7348" w:rsidP="00AD73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 TOTAL</w:t>
            </w:r>
          </w:p>
        </w:tc>
      </w:tr>
      <w:tr w:rsidR="00297498" w:rsidRPr="00297498" w14:paraId="11A177E4" w14:textId="77777777" w:rsidTr="000E5F88">
        <w:trPr>
          <w:trHeight w:val="340"/>
        </w:trPr>
        <w:tc>
          <w:tcPr>
            <w:tcW w:w="1108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01474DD" w14:textId="4E76C1C4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IAU0733</w:t>
            </w:r>
          </w:p>
        </w:tc>
        <w:tc>
          <w:tcPr>
            <w:tcW w:w="4202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BD43D05" w14:textId="3CF44C14" w:rsidR="00297498" w:rsidRPr="00297498" w:rsidRDefault="00297498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Projeto III-A</w:t>
            </w:r>
          </w:p>
        </w:tc>
        <w:tc>
          <w:tcPr>
            <w:tcW w:w="1259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835B085" w14:textId="2B33F6DD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10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EC1D7FF" w14:textId="03923B14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D88513E" w14:textId="1BF129FC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297498" w:rsidRPr="00297498" w14:paraId="57C3E604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A811A6D" w14:textId="33D2370E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IAU0735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5DFB511" w14:textId="2296D6DA" w:rsidR="00297498" w:rsidRPr="00297498" w:rsidRDefault="00297498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Projeto IV-A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32358D" w14:textId="246A44CB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B3D3D09" w14:textId="1BDDE189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75B61CF" w14:textId="2A220AAE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297498" w:rsidRPr="00297498" w14:paraId="7882B5EE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15BFA8D" w14:textId="1AD9F986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IAU0734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0A7B78F" w14:textId="37463E81" w:rsidR="00297498" w:rsidRPr="00297498" w:rsidRDefault="00297498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Projeto III-B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D39B59B" w14:textId="6871BA71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9F8A7D0" w14:textId="6E0A5EC9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4AD2B8" w14:textId="1EE327C7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297498" w:rsidRPr="00297498" w14:paraId="33236DBD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98A6A8A" w14:textId="40EC8B50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IAU0736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E260C5E" w14:textId="4DA95108" w:rsidR="00297498" w:rsidRPr="00297498" w:rsidRDefault="00297498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Projeto IV-B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4B562FD" w14:textId="58D52C56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DA372E0" w14:textId="0512D1D0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7AFC07" w14:textId="3E07C1A0" w:rsidR="00297498" w:rsidRPr="00297498" w:rsidRDefault="00297498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EC34BC" w:rsidRPr="00297498" w14:paraId="578832E9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05CE830" w14:textId="5C19F549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IAU2002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7441D8F" w14:textId="6AE3D612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B2E9931" w14:textId="3221355B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5B7D565" w14:textId="3F08BCB3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8823DC3" w14:textId="4D3BF44C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EC34BC" w:rsidRPr="00297498" w14:paraId="5743C053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1886A3E" w14:textId="2F61447E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IAU2005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9609C8B" w14:textId="418D711C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II-B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A628067" w14:textId="00C5322A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FE4A54A" w14:textId="28222F1B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1A5F8BB" w14:textId="4275DAFA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EC34BC" w:rsidRPr="00297498" w14:paraId="63797F17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910C9A2" w14:textId="0BB42677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IAU2008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4140C83" w14:textId="193464DF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III-B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030F46C" w14:textId="7B84A5BE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11DD696" w14:textId="2AD765BB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0BDFC01" w14:textId="24668C94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EC34BC" w:rsidRPr="00297498" w14:paraId="05653C38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8709E4B" w14:textId="45C25228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IAU2011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758421" w14:textId="4AD6B507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IV-B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E5ABA81" w14:textId="21CC02EF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9B1E2DF" w14:textId="2A9953F5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859502B" w14:textId="57369C45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EC34BC" w:rsidRPr="00184F95" w14:paraId="2AE28BE3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C89D65D" w14:textId="67F7C03B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IAU2014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EF16B26" w14:textId="269674CC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V-B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EA887F1" w14:textId="5AEE43A6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73FB32" w14:textId="01A6162B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78946B" w14:textId="5BAD2172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EC34BC" w:rsidRPr="00184F95" w14:paraId="4929AD4C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6FBFB3" w14:textId="1DBC5C62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IAU2016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1A23CD" w14:textId="5E30D9B7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I-D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DC2700" w14:textId="67A80D58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FD0CEF8" w14:textId="3514D6D1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8A0BAC2" w14:textId="7B81CE56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EC34BC" w:rsidRPr="00184F95" w14:paraId="6FB9E85E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DEBCFB" w14:textId="6203A40D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IAU2017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04C127" w14:textId="40B963C9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II-D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872B217" w14:textId="4319C6F7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326C352" w14:textId="4EF2C460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11FE5A5" w14:textId="52647E20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EC34BC" w:rsidRPr="00184F95" w14:paraId="17AFA654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A14610C" w14:textId="64EF773C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IAU2018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ADBEFCA" w14:textId="51BE1721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III-D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28AD779" w14:textId="34127FA8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379148D" w14:textId="44B81EDB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71625AA" w14:textId="668494B1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EC34BC" w:rsidRPr="00184F95" w14:paraId="1E774CF0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88CA780" w14:textId="46F1574B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IAU2019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702C22C" w14:textId="33AEBCF3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IV-D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E008AC" w14:textId="5E772200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0B97D88" w14:textId="1B604D64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711BC73" w14:textId="5885C4AD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EC34BC" w:rsidRPr="00184F95" w14:paraId="1182DD0D" w14:textId="77777777" w:rsidTr="000E5F88">
        <w:trPr>
          <w:trHeight w:val="340"/>
        </w:trPr>
        <w:tc>
          <w:tcPr>
            <w:tcW w:w="1108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61CF5FC3" w14:textId="25C4984C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IAU2020</w:t>
            </w:r>
          </w:p>
        </w:tc>
        <w:tc>
          <w:tcPr>
            <w:tcW w:w="4202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6B99AE1A" w14:textId="0213536F" w:rsidR="00EC34BC" w:rsidRPr="00297498" w:rsidRDefault="00EC34BC" w:rsidP="0029749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297498">
              <w:rPr>
                <w:rFonts w:ascii="Kalinga" w:hAnsi="Kalinga" w:cs="Kalinga"/>
                <w:sz w:val="15"/>
                <w:szCs w:val="15"/>
              </w:rPr>
              <w:t>Viagens Técnicas de Arquitetura V-D</w:t>
            </w:r>
          </w:p>
        </w:tc>
        <w:tc>
          <w:tcPr>
            <w:tcW w:w="1259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01B91BBA" w14:textId="1F351DD3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10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356960D9" w14:textId="53C5DFB3" w:rsidR="00EC34BC" w:rsidRPr="00297498" w:rsidRDefault="00EC34BC" w:rsidP="0029749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26B53A1B" w14:textId="6923AAC5" w:rsidR="00EC34BC" w:rsidRPr="00297498" w:rsidRDefault="00EC34BC" w:rsidP="0029749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184F95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</w:tbl>
    <w:p w14:paraId="1E7B0CB7" w14:textId="77777777" w:rsidR="00AD7348" w:rsidRPr="002A0E67" w:rsidRDefault="00AD7348" w:rsidP="00AD7348">
      <w:pPr>
        <w:spacing w:before="60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Legenda: </w:t>
      </w:r>
      <w:r w:rsidRPr="002A0E67">
        <w:rPr>
          <w:rFonts w:ascii="Kalinga" w:hAnsi="Kalinga" w:cs="Kalinga"/>
          <w:sz w:val="18"/>
          <w:szCs w:val="18"/>
        </w:rPr>
        <w:t>CA = crédito-aula; CT = crédito-trabalho; CH = carga horária</w:t>
      </w:r>
      <w:r>
        <w:rPr>
          <w:rFonts w:ascii="Kalinga" w:hAnsi="Kalinga" w:cs="Kalinga"/>
          <w:sz w:val="18"/>
          <w:szCs w:val="18"/>
        </w:rPr>
        <w:t>.</w:t>
      </w:r>
    </w:p>
    <w:p w14:paraId="68AAB072" w14:textId="15BCDB26" w:rsidR="00A13D62" w:rsidRDefault="00A13D62">
      <w:pPr>
        <w:jc w:val="left"/>
        <w:rPr>
          <w:rFonts w:ascii="Kalinga" w:hAnsi="Kalinga" w:cs="Kalinga"/>
          <w:b/>
          <w:color w:val="000000" w:themeColor="text1"/>
        </w:rPr>
      </w:pPr>
    </w:p>
    <w:p w14:paraId="4BF98701" w14:textId="77777777" w:rsidR="004320BF" w:rsidRDefault="004320BF">
      <w:pPr>
        <w:jc w:val="left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>
        <w:rPr>
          <w:rFonts w:ascii="Kalinga" w:hAnsi="Kalinga" w:cs="Kalinga"/>
          <w:color w:val="000000" w:themeColor="text1"/>
          <w:sz w:val="18"/>
        </w:rPr>
        <w:br w:type="page"/>
      </w:r>
    </w:p>
    <w:p w14:paraId="1261A14F" w14:textId="7ADC2213" w:rsidR="00922948" w:rsidRDefault="00922948" w:rsidP="00922948">
      <w:pPr>
        <w:pStyle w:val="Legenda"/>
        <w:keepNext/>
        <w:spacing w:after="120"/>
        <w:rPr>
          <w:rFonts w:ascii="Kalinga" w:hAnsi="Kalinga" w:cs="Kalinga"/>
          <w:b w:val="0"/>
          <w:color w:val="000000" w:themeColor="text1"/>
          <w:sz w:val="18"/>
        </w:rPr>
      </w:pPr>
      <w:r w:rsidRPr="00322138">
        <w:rPr>
          <w:rFonts w:ascii="Kalinga" w:hAnsi="Kalinga" w:cs="Kalinga"/>
          <w:color w:val="000000" w:themeColor="text1"/>
          <w:sz w:val="18"/>
        </w:rPr>
        <w:lastRenderedPageBreak/>
        <w:t xml:space="preserve">Quadro </w:t>
      </w:r>
      <w:r>
        <w:rPr>
          <w:rFonts w:ascii="Kalinga" w:hAnsi="Kalinga" w:cs="Kalinga"/>
          <w:color w:val="000000" w:themeColor="text1"/>
          <w:sz w:val="18"/>
        </w:rPr>
        <w:t>4.B:</w:t>
      </w:r>
      <w:r w:rsidRPr="00322138">
        <w:rPr>
          <w:rFonts w:ascii="Kalinga" w:hAnsi="Kalinga" w:cs="Kalinga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Disciplinas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ptativas eletivas para os alunos do curso de Engenharia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Civil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da 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>EESC no</w:t>
      </w:r>
      <w:r>
        <w:rPr>
          <w:rFonts w:ascii="Kalinga" w:hAnsi="Kalinga" w:cs="Kalinga"/>
          <w:b w:val="0"/>
          <w:color w:val="000000" w:themeColor="text1"/>
          <w:sz w:val="18"/>
        </w:rPr>
        <w:t xml:space="preserve"> curso de Arquitetura e Urbanismo do</w:t>
      </w:r>
      <w:r w:rsidRPr="00322138">
        <w:rPr>
          <w:rFonts w:ascii="Kalinga" w:hAnsi="Kalinga" w:cs="Kalinga"/>
          <w:b w:val="0"/>
          <w:color w:val="000000" w:themeColor="text1"/>
          <w:sz w:val="18"/>
        </w:rPr>
        <w:t xml:space="preserve"> IAU</w:t>
      </w:r>
      <w:r w:rsidRPr="00922948">
        <w:rPr>
          <w:rFonts w:ascii="Kalinga" w:hAnsi="Kalinga" w:cs="Kalinga"/>
          <w:b w:val="0"/>
          <w:color w:val="000000" w:themeColor="text1"/>
          <w:sz w:val="18"/>
        </w:rPr>
        <w:t xml:space="preserve"> </w:t>
      </w:r>
      <w:r>
        <w:rPr>
          <w:rFonts w:ascii="Kalinga" w:hAnsi="Kalinga" w:cs="Kalinga"/>
          <w:b w:val="0"/>
          <w:color w:val="000000" w:themeColor="text1"/>
          <w:sz w:val="18"/>
        </w:rPr>
        <w:t>(</w:t>
      </w:r>
      <w:r w:rsidRPr="00AF6EF9">
        <w:rPr>
          <w:rFonts w:ascii="Kalinga" w:hAnsi="Kalinga" w:cs="Kalinga"/>
          <w:b w:val="0"/>
          <w:color w:val="000000" w:themeColor="text1"/>
          <w:sz w:val="18"/>
        </w:rPr>
        <w:t>currículo 18023/</w:t>
      </w:r>
      <w:r w:rsidR="00276C7F">
        <w:rPr>
          <w:rFonts w:ascii="Kalinga" w:hAnsi="Kalinga" w:cs="Kalinga"/>
          <w:b w:val="0"/>
          <w:color w:val="000000" w:themeColor="text1"/>
          <w:sz w:val="18"/>
        </w:rPr>
        <w:t>2</w:t>
      </w:r>
      <w:r w:rsidRPr="00AF6EF9">
        <w:rPr>
          <w:rFonts w:ascii="Kalinga" w:hAnsi="Kalinga" w:cs="Kalinga"/>
          <w:b w:val="0"/>
          <w:color w:val="000000" w:themeColor="text1"/>
          <w:sz w:val="18"/>
        </w:rPr>
        <w:t>00)</w:t>
      </w:r>
      <w:r>
        <w:rPr>
          <w:rFonts w:ascii="Kalinga" w:hAnsi="Kalinga" w:cs="Kalinga"/>
          <w:b w:val="0"/>
          <w:color w:val="000000" w:themeColor="text1"/>
          <w:sz w:val="18"/>
        </w:rPr>
        <w:t>.</w:t>
      </w:r>
    </w:p>
    <w:tbl>
      <w:tblPr>
        <w:tblStyle w:val="Tabelacomgrade"/>
        <w:tblW w:w="0" w:type="auto"/>
        <w:tblBorders>
          <w:top w:val="double" w:sz="4" w:space="0" w:color="808080" w:themeColor="background1" w:themeShade="80"/>
          <w:left w:val="dotted" w:sz="4" w:space="0" w:color="808080" w:themeColor="background1" w:themeShade="80"/>
          <w:bottom w:val="double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6"/>
        <w:gridCol w:w="4536"/>
        <w:gridCol w:w="1189"/>
        <w:gridCol w:w="1208"/>
        <w:gridCol w:w="709"/>
      </w:tblGrid>
      <w:tr w:rsidR="00922948" w:rsidRPr="00184F95" w14:paraId="75E47C6E" w14:textId="77777777" w:rsidTr="00A94CA1">
        <w:trPr>
          <w:trHeight w:val="567"/>
        </w:trPr>
        <w:tc>
          <w:tcPr>
            <w:tcW w:w="84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761F9A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CÓDIGO</w:t>
            </w:r>
          </w:p>
        </w:tc>
        <w:tc>
          <w:tcPr>
            <w:tcW w:w="453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A730DC" w14:textId="77777777" w:rsidR="00922948" w:rsidRPr="00184F95" w:rsidRDefault="00922948" w:rsidP="00922948">
            <w:pPr>
              <w:jc w:val="left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 xml:space="preserve">DISCIPLINAS </w:t>
            </w:r>
            <w:r>
              <w:rPr>
                <w:rFonts w:ascii="Kalinga" w:hAnsi="Kalinga" w:cs="Kalinga"/>
                <w:b/>
                <w:sz w:val="15"/>
                <w:szCs w:val="15"/>
              </w:rPr>
              <w:t>OPTATIVAS ELETIVAS</w:t>
            </w:r>
          </w:p>
        </w:tc>
        <w:tc>
          <w:tcPr>
            <w:tcW w:w="118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0A408F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Nº CRÉDITOS</w:t>
            </w:r>
          </w:p>
          <w:p w14:paraId="255BA995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(CA + CT)</w:t>
            </w:r>
          </w:p>
        </w:tc>
        <w:tc>
          <w:tcPr>
            <w:tcW w:w="1208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587E1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</w:t>
            </w:r>
          </w:p>
          <w:p w14:paraId="45BA98E8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(apenas CA)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88D1C7" w14:textId="77777777" w:rsidR="00922948" w:rsidRPr="00184F95" w:rsidRDefault="00922948" w:rsidP="00922948">
            <w:pPr>
              <w:jc w:val="center"/>
              <w:rPr>
                <w:rFonts w:ascii="Kalinga" w:hAnsi="Kalinga" w:cs="Kalinga"/>
                <w:b/>
                <w:sz w:val="15"/>
                <w:szCs w:val="15"/>
              </w:rPr>
            </w:pPr>
            <w:r w:rsidRPr="00184F95">
              <w:rPr>
                <w:rFonts w:ascii="Kalinga" w:hAnsi="Kalinga" w:cs="Kalinga"/>
                <w:b/>
                <w:sz w:val="15"/>
                <w:szCs w:val="15"/>
              </w:rPr>
              <w:t>CH TOTAL</w:t>
            </w:r>
          </w:p>
        </w:tc>
      </w:tr>
      <w:tr w:rsidR="00601940" w:rsidRPr="00297498" w14:paraId="74D0F8C6" w14:textId="77777777" w:rsidTr="00A94CA1">
        <w:trPr>
          <w:trHeight w:val="340"/>
        </w:trPr>
        <w:tc>
          <w:tcPr>
            <w:tcW w:w="846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986908E" w14:textId="454434B0" w:rsidR="00601940" w:rsidRPr="00601940" w:rsidRDefault="00601940" w:rsidP="00A94CA1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IAU0951</w:t>
            </w:r>
          </w:p>
        </w:tc>
        <w:tc>
          <w:tcPr>
            <w:tcW w:w="4536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A647686" w14:textId="5449E788" w:rsidR="00601940" w:rsidRPr="00601940" w:rsidRDefault="00601940" w:rsidP="00A94CA1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Projeto V - Patrimônio Arquitetônico, Urbanístico e Ambiental</w:t>
            </w:r>
          </w:p>
        </w:tc>
        <w:tc>
          <w:tcPr>
            <w:tcW w:w="1189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B23AB7A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08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763505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uble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BDCE884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601940" w:rsidRPr="00297498" w14:paraId="421D9AB3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FE4C88E" w14:textId="617990DF" w:rsidR="00601940" w:rsidRPr="00601940" w:rsidRDefault="00601940" w:rsidP="00A94CA1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IAU0971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6EEB68B" w14:textId="153A2E4E" w:rsidR="00601940" w:rsidRPr="00601940" w:rsidRDefault="00601940" w:rsidP="00A94CA1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Projeto VII - Redes Urbanas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EDDCCDD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E08F002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7EC5FA1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601940" w:rsidRPr="00297498" w14:paraId="635904E7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C49E92" w14:textId="6A06C786" w:rsidR="00601940" w:rsidRPr="00601940" w:rsidRDefault="00601940" w:rsidP="00A94CA1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IAU0961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603FCD7" w14:textId="1631EC41" w:rsidR="00601940" w:rsidRPr="00601940" w:rsidRDefault="00601940" w:rsidP="00A94CA1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Projeto VI - Áreas Vulneráveis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207879D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EA8520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101F677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601940" w:rsidRPr="00297498" w14:paraId="74A81E2A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91DEB4E" w14:textId="365FC825" w:rsidR="00601940" w:rsidRPr="00601940" w:rsidRDefault="00601940" w:rsidP="00A94CA1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IAU0981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BD903ED" w14:textId="48E01483" w:rsidR="00601940" w:rsidRPr="00601940" w:rsidRDefault="00601940" w:rsidP="00A94CA1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Projeto VIII - Regiões e Metrópoles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F7866DA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 + 2 = 8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90E852D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D17C9DD" w14:textId="77777777" w:rsidR="00601940" w:rsidRPr="00601940" w:rsidRDefault="00601940" w:rsidP="00601940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150</w:t>
            </w:r>
          </w:p>
        </w:tc>
      </w:tr>
      <w:tr w:rsidR="00922948" w:rsidRPr="00297498" w14:paraId="2030EC10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09A2D43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IAU2002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5C754DB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I-B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B0F3698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1AE2151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040C777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922948" w:rsidRPr="00297498" w14:paraId="499DF366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FDCE567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IAU2005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8594DC0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II-B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5089479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53491A4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CC41672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922948" w:rsidRPr="00297498" w14:paraId="286E9043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B8F5DAE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IAU2008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609BCF1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III-B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EA2567F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4DD2406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2BBC481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922948" w:rsidRPr="00297498" w14:paraId="1FFF8CA4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4A11682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IAU2011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2E94D99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IV-B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B52AE49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DF52034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E14422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922948" w:rsidRPr="00184F95" w14:paraId="73A31E5C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9C34393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IAU2014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30429A1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V-B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1BDED6B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3 + 1 = 4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E49D2E0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12BAD46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75</w:t>
            </w:r>
          </w:p>
        </w:tc>
      </w:tr>
      <w:tr w:rsidR="00922948" w:rsidRPr="00184F95" w14:paraId="3C154170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D097A5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IAU2016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568843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I-D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6B6145C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237D2BC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29C2A73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922948" w:rsidRPr="00184F95" w14:paraId="71131AD9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67C405B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IAU2017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7BDA54C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II-D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17B1DF8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B395FE6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320EC3A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922948" w:rsidRPr="00184F95" w14:paraId="3CF798EB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F9F65D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IAU2018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6D0742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III-D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5BC2EAA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F5718BB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B5CAA21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922948" w:rsidRPr="00184F95" w14:paraId="48D0353E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1B23C8D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IAU2019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DC9A426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IV-D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BAAFEC1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9FBFE64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35B18B9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  <w:tr w:rsidR="00922948" w:rsidRPr="00184F95" w14:paraId="30624FE1" w14:textId="77777777" w:rsidTr="00A94CA1">
        <w:trPr>
          <w:trHeight w:val="340"/>
        </w:trPr>
        <w:tc>
          <w:tcPr>
            <w:tcW w:w="846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769762A9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IAU2020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28B0F71D" w14:textId="77777777" w:rsidR="00922948" w:rsidRPr="00601940" w:rsidRDefault="00922948" w:rsidP="00922948">
            <w:pPr>
              <w:jc w:val="left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hAnsi="Kalinga" w:cs="Kalinga"/>
                <w:sz w:val="15"/>
                <w:szCs w:val="15"/>
              </w:rPr>
              <w:t>Viagens Técnicas de Arquitetura V-D</w:t>
            </w:r>
          </w:p>
        </w:tc>
        <w:tc>
          <w:tcPr>
            <w:tcW w:w="1189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2804E7FB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4 + 1 = 5</w:t>
            </w:r>
          </w:p>
        </w:tc>
        <w:tc>
          <w:tcPr>
            <w:tcW w:w="1208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14:paraId="5F4456DB" w14:textId="77777777" w:rsidR="00922948" w:rsidRPr="00601940" w:rsidRDefault="00922948" w:rsidP="00922948">
            <w:pPr>
              <w:jc w:val="center"/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60</w:t>
            </w: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14:paraId="5BC5051F" w14:textId="77777777" w:rsidR="00922948" w:rsidRPr="00601940" w:rsidRDefault="00922948" w:rsidP="00922948">
            <w:pPr>
              <w:jc w:val="center"/>
              <w:rPr>
                <w:rFonts w:ascii="Kalinga" w:hAnsi="Kalinga" w:cs="Kalinga"/>
                <w:sz w:val="15"/>
                <w:szCs w:val="15"/>
              </w:rPr>
            </w:pPr>
            <w:r w:rsidRPr="00601940">
              <w:rPr>
                <w:rFonts w:ascii="Kalinga" w:eastAsia="Times New Roman" w:hAnsi="Kalinga" w:cs="Kalinga"/>
                <w:kern w:val="24"/>
                <w:sz w:val="15"/>
                <w:szCs w:val="15"/>
                <w:lang w:eastAsia="pt-BR"/>
              </w:rPr>
              <w:t>90</w:t>
            </w:r>
          </w:p>
        </w:tc>
      </w:tr>
    </w:tbl>
    <w:p w14:paraId="29FF0974" w14:textId="35633AAD" w:rsidR="00AC2D29" w:rsidRPr="00922948" w:rsidRDefault="00922948" w:rsidP="00601940">
      <w:pPr>
        <w:spacing w:before="60"/>
        <w:rPr>
          <w:rFonts w:ascii="Kalinga" w:hAnsi="Kalinga" w:cs="Kalinga"/>
          <w:b/>
          <w:color w:val="000000" w:themeColor="text1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 xml:space="preserve">Legenda: </w:t>
      </w:r>
      <w:r w:rsidRPr="002A0E67">
        <w:rPr>
          <w:rFonts w:ascii="Kalinga" w:hAnsi="Kalinga" w:cs="Kalinga"/>
          <w:sz w:val="18"/>
          <w:szCs w:val="18"/>
        </w:rPr>
        <w:t>CA = crédito-aula; CT = crédito-trabalho; CH = carga horária</w:t>
      </w:r>
      <w:r>
        <w:rPr>
          <w:rFonts w:ascii="Kalinga" w:hAnsi="Kalinga" w:cs="Kalinga"/>
          <w:sz w:val="18"/>
          <w:szCs w:val="18"/>
        </w:rPr>
        <w:t>.</w:t>
      </w:r>
    </w:p>
    <w:sectPr w:rsidR="00AC2D29" w:rsidRPr="00922948" w:rsidSect="00396692">
      <w:headerReference w:type="default" r:id="rId8"/>
      <w:footerReference w:type="even" r:id="rId9"/>
      <w:footerReference w:type="default" r:id="rId10"/>
      <w:pgSz w:w="11900" w:h="16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0F52" w14:textId="77777777" w:rsidR="00032BB3" w:rsidRDefault="00032BB3" w:rsidP="00143B06">
      <w:r>
        <w:separator/>
      </w:r>
    </w:p>
  </w:endnote>
  <w:endnote w:type="continuationSeparator" w:id="0">
    <w:p w14:paraId="6A64C633" w14:textId="77777777" w:rsidR="00032BB3" w:rsidRDefault="00032BB3" w:rsidP="001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F400" w14:textId="77777777" w:rsidR="00922948" w:rsidRDefault="00922948" w:rsidP="00494B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9FD7B5" w14:textId="77777777" w:rsidR="00922948" w:rsidRDefault="00922948" w:rsidP="007377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01C8" w14:textId="77777777" w:rsidR="00922948" w:rsidRDefault="00922948" w:rsidP="007377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DFFB" w14:textId="77777777" w:rsidR="00032BB3" w:rsidRDefault="00032BB3" w:rsidP="00143B06">
      <w:r>
        <w:separator/>
      </w:r>
    </w:p>
  </w:footnote>
  <w:footnote w:type="continuationSeparator" w:id="0">
    <w:p w14:paraId="3E8DF309" w14:textId="77777777" w:rsidR="00032BB3" w:rsidRDefault="00032BB3" w:rsidP="0014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D8AF" w14:textId="5D56BF7D" w:rsidR="00122396" w:rsidRPr="00122396" w:rsidRDefault="00122396" w:rsidP="00122396">
    <w:pPr>
      <w:pStyle w:val="Cabealho"/>
      <w:jc w:val="right"/>
      <w:rPr>
        <w:rFonts w:ascii="Kalinga" w:hAnsi="Kalinga" w:cs="Kalinga"/>
        <w:sz w:val="20"/>
        <w:szCs w:val="20"/>
      </w:rPr>
    </w:pPr>
    <w:r w:rsidRPr="00122396">
      <w:rPr>
        <w:rFonts w:ascii="Kalinga" w:hAnsi="Kalinga" w:cs="Kalinga"/>
        <w:sz w:val="20"/>
        <w:szCs w:val="20"/>
      </w:rPr>
      <w:t>ANEXO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EF9"/>
    <w:multiLevelType w:val="hybridMultilevel"/>
    <w:tmpl w:val="A3FC73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7F7E"/>
    <w:multiLevelType w:val="hybridMultilevel"/>
    <w:tmpl w:val="D230F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1ED"/>
    <w:multiLevelType w:val="hybridMultilevel"/>
    <w:tmpl w:val="132E3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65E"/>
    <w:multiLevelType w:val="hybridMultilevel"/>
    <w:tmpl w:val="81AAED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E86"/>
    <w:multiLevelType w:val="hybridMultilevel"/>
    <w:tmpl w:val="1A322F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3DF6"/>
    <w:multiLevelType w:val="multilevel"/>
    <w:tmpl w:val="04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193D79D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415937"/>
    <w:multiLevelType w:val="hybridMultilevel"/>
    <w:tmpl w:val="C0224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6B77"/>
    <w:multiLevelType w:val="hybridMultilevel"/>
    <w:tmpl w:val="193C6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5BB2"/>
    <w:multiLevelType w:val="hybridMultilevel"/>
    <w:tmpl w:val="129661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2174D"/>
    <w:multiLevelType w:val="hybridMultilevel"/>
    <w:tmpl w:val="2EC82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0AD0"/>
    <w:multiLevelType w:val="hybridMultilevel"/>
    <w:tmpl w:val="0D6EB6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D548C"/>
    <w:multiLevelType w:val="hybridMultilevel"/>
    <w:tmpl w:val="9C469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00335"/>
    <w:multiLevelType w:val="hybridMultilevel"/>
    <w:tmpl w:val="4EFA3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CCD4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005B"/>
    <w:multiLevelType w:val="hybridMultilevel"/>
    <w:tmpl w:val="93B03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CC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431A"/>
    <w:multiLevelType w:val="hybridMultilevel"/>
    <w:tmpl w:val="EB522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0B64"/>
    <w:multiLevelType w:val="hybridMultilevel"/>
    <w:tmpl w:val="7B609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7995"/>
    <w:multiLevelType w:val="hybridMultilevel"/>
    <w:tmpl w:val="239C9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6BA5"/>
    <w:multiLevelType w:val="hybridMultilevel"/>
    <w:tmpl w:val="DF903E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39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AE1495"/>
    <w:multiLevelType w:val="hybridMultilevel"/>
    <w:tmpl w:val="7EE8EA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E411B"/>
    <w:multiLevelType w:val="hybridMultilevel"/>
    <w:tmpl w:val="CE42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E10B0"/>
    <w:multiLevelType w:val="hybridMultilevel"/>
    <w:tmpl w:val="AC2C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B4289"/>
    <w:multiLevelType w:val="hybridMultilevel"/>
    <w:tmpl w:val="8E68BBD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625F84"/>
    <w:multiLevelType w:val="hybridMultilevel"/>
    <w:tmpl w:val="193C7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EF6"/>
    <w:multiLevelType w:val="hybridMultilevel"/>
    <w:tmpl w:val="4D80BF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580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CB10C9"/>
    <w:multiLevelType w:val="hybridMultilevel"/>
    <w:tmpl w:val="4680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2EDE"/>
    <w:multiLevelType w:val="hybridMultilevel"/>
    <w:tmpl w:val="495EE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D2F84"/>
    <w:multiLevelType w:val="hybridMultilevel"/>
    <w:tmpl w:val="31F27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E2BEE"/>
    <w:multiLevelType w:val="hybridMultilevel"/>
    <w:tmpl w:val="1D220C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F5505"/>
    <w:multiLevelType w:val="hybridMultilevel"/>
    <w:tmpl w:val="F51CD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F42AD"/>
    <w:multiLevelType w:val="hybridMultilevel"/>
    <w:tmpl w:val="48D235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55E94"/>
    <w:multiLevelType w:val="hybridMultilevel"/>
    <w:tmpl w:val="2F8EE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129B7"/>
    <w:multiLevelType w:val="hybridMultilevel"/>
    <w:tmpl w:val="406CC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1C1D"/>
    <w:multiLevelType w:val="hybridMultilevel"/>
    <w:tmpl w:val="7952D8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3180F"/>
    <w:multiLevelType w:val="hybridMultilevel"/>
    <w:tmpl w:val="4D90E3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81A15"/>
    <w:multiLevelType w:val="hybridMultilevel"/>
    <w:tmpl w:val="818C3C2A"/>
    <w:lvl w:ilvl="0" w:tplc="DD246A0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83FF0"/>
    <w:multiLevelType w:val="hybridMultilevel"/>
    <w:tmpl w:val="5634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44CA5"/>
    <w:multiLevelType w:val="hybridMultilevel"/>
    <w:tmpl w:val="1E3424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67DD7"/>
    <w:multiLevelType w:val="hybridMultilevel"/>
    <w:tmpl w:val="087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C4E45"/>
    <w:multiLevelType w:val="hybridMultilevel"/>
    <w:tmpl w:val="B938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2583"/>
    <w:multiLevelType w:val="hybridMultilevel"/>
    <w:tmpl w:val="80F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CC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A6657"/>
    <w:multiLevelType w:val="hybridMultilevel"/>
    <w:tmpl w:val="E870C7C8"/>
    <w:lvl w:ilvl="0" w:tplc="DD246A0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3"/>
  </w:num>
  <w:num w:numId="5">
    <w:abstractNumId w:val="37"/>
  </w:num>
  <w:num w:numId="6">
    <w:abstractNumId w:val="34"/>
  </w:num>
  <w:num w:numId="7">
    <w:abstractNumId w:val="40"/>
  </w:num>
  <w:num w:numId="8">
    <w:abstractNumId w:val="27"/>
  </w:num>
  <w:num w:numId="9">
    <w:abstractNumId w:val="24"/>
  </w:num>
  <w:num w:numId="10">
    <w:abstractNumId w:val="33"/>
  </w:num>
  <w:num w:numId="11">
    <w:abstractNumId w:val="25"/>
  </w:num>
  <w:num w:numId="12">
    <w:abstractNumId w:val="19"/>
  </w:num>
  <w:num w:numId="13">
    <w:abstractNumId w:val="5"/>
  </w:num>
  <w:num w:numId="14">
    <w:abstractNumId w:val="29"/>
  </w:num>
  <w:num w:numId="15">
    <w:abstractNumId w:val="0"/>
  </w:num>
  <w:num w:numId="16">
    <w:abstractNumId w:val="21"/>
  </w:num>
  <w:num w:numId="17">
    <w:abstractNumId w:val="12"/>
  </w:num>
  <w:num w:numId="18">
    <w:abstractNumId w:val="1"/>
  </w:num>
  <w:num w:numId="19">
    <w:abstractNumId w:val="8"/>
  </w:num>
  <w:num w:numId="20">
    <w:abstractNumId w:val="31"/>
  </w:num>
  <w:num w:numId="21">
    <w:abstractNumId w:val="4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23"/>
  </w:num>
  <w:num w:numId="27">
    <w:abstractNumId w:val="32"/>
  </w:num>
  <w:num w:numId="28">
    <w:abstractNumId w:val="3"/>
  </w:num>
  <w:num w:numId="29">
    <w:abstractNumId w:val="36"/>
  </w:num>
  <w:num w:numId="30">
    <w:abstractNumId w:val="9"/>
  </w:num>
  <w:num w:numId="31">
    <w:abstractNumId w:val="16"/>
  </w:num>
  <w:num w:numId="32">
    <w:abstractNumId w:val="30"/>
  </w:num>
  <w:num w:numId="33">
    <w:abstractNumId w:val="28"/>
  </w:num>
  <w:num w:numId="34">
    <w:abstractNumId w:val="14"/>
  </w:num>
  <w:num w:numId="35">
    <w:abstractNumId w:val="17"/>
  </w:num>
  <w:num w:numId="36">
    <w:abstractNumId w:val="42"/>
  </w:num>
  <w:num w:numId="37">
    <w:abstractNumId w:val="2"/>
  </w:num>
  <w:num w:numId="38">
    <w:abstractNumId w:val="15"/>
  </w:num>
  <w:num w:numId="39">
    <w:abstractNumId w:val="13"/>
  </w:num>
  <w:num w:numId="40">
    <w:abstractNumId w:val="10"/>
  </w:num>
  <w:num w:numId="41">
    <w:abstractNumId w:val="39"/>
  </w:num>
  <w:num w:numId="42">
    <w:abstractNumId w:val="35"/>
  </w:num>
  <w:num w:numId="43">
    <w:abstractNumId w:val="2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32"/>
    <w:rsid w:val="000110EE"/>
    <w:rsid w:val="00012983"/>
    <w:rsid w:val="00016499"/>
    <w:rsid w:val="00020197"/>
    <w:rsid w:val="00021D30"/>
    <w:rsid w:val="00030D37"/>
    <w:rsid w:val="00032BB3"/>
    <w:rsid w:val="00036536"/>
    <w:rsid w:val="00036773"/>
    <w:rsid w:val="0004541C"/>
    <w:rsid w:val="000469B4"/>
    <w:rsid w:val="00051067"/>
    <w:rsid w:val="0005693E"/>
    <w:rsid w:val="00057C8C"/>
    <w:rsid w:val="00066452"/>
    <w:rsid w:val="000703FD"/>
    <w:rsid w:val="000708D0"/>
    <w:rsid w:val="000741A9"/>
    <w:rsid w:val="00074876"/>
    <w:rsid w:val="0008337E"/>
    <w:rsid w:val="000870B6"/>
    <w:rsid w:val="00092C39"/>
    <w:rsid w:val="00094A45"/>
    <w:rsid w:val="000951F9"/>
    <w:rsid w:val="000A33DB"/>
    <w:rsid w:val="000B2C32"/>
    <w:rsid w:val="000B4E44"/>
    <w:rsid w:val="000D12C1"/>
    <w:rsid w:val="000E5F88"/>
    <w:rsid w:val="000F03A1"/>
    <w:rsid w:val="000F24FC"/>
    <w:rsid w:val="000F6270"/>
    <w:rsid w:val="00107FF9"/>
    <w:rsid w:val="0011197E"/>
    <w:rsid w:val="00113391"/>
    <w:rsid w:val="00117114"/>
    <w:rsid w:val="00120AFD"/>
    <w:rsid w:val="00122396"/>
    <w:rsid w:val="00132025"/>
    <w:rsid w:val="00132E1E"/>
    <w:rsid w:val="00133597"/>
    <w:rsid w:val="00134C89"/>
    <w:rsid w:val="00143B06"/>
    <w:rsid w:val="00145A90"/>
    <w:rsid w:val="00147F36"/>
    <w:rsid w:val="00160175"/>
    <w:rsid w:val="0017350B"/>
    <w:rsid w:val="001761A3"/>
    <w:rsid w:val="00184F95"/>
    <w:rsid w:val="00191A68"/>
    <w:rsid w:val="001950AB"/>
    <w:rsid w:val="001A7894"/>
    <w:rsid w:val="001C2DF7"/>
    <w:rsid w:val="001D2791"/>
    <w:rsid w:val="001D5E73"/>
    <w:rsid w:val="001D6056"/>
    <w:rsid w:val="001E17D0"/>
    <w:rsid w:val="001F3F9D"/>
    <w:rsid w:val="0020491B"/>
    <w:rsid w:val="0021109E"/>
    <w:rsid w:val="00212361"/>
    <w:rsid w:val="00213F00"/>
    <w:rsid w:val="00217639"/>
    <w:rsid w:val="002212DE"/>
    <w:rsid w:val="00242D5B"/>
    <w:rsid w:val="00262D0C"/>
    <w:rsid w:val="00272290"/>
    <w:rsid w:val="00275A89"/>
    <w:rsid w:val="00276C7F"/>
    <w:rsid w:val="00277F43"/>
    <w:rsid w:val="00294FBC"/>
    <w:rsid w:val="00296138"/>
    <w:rsid w:val="00297498"/>
    <w:rsid w:val="002A0E67"/>
    <w:rsid w:val="002B73AF"/>
    <w:rsid w:val="002C089C"/>
    <w:rsid w:val="002C1058"/>
    <w:rsid w:val="002C5C35"/>
    <w:rsid w:val="002C600A"/>
    <w:rsid w:val="002D76ED"/>
    <w:rsid w:val="002E2B13"/>
    <w:rsid w:val="002F7220"/>
    <w:rsid w:val="003065D2"/>
    <w:rsid w:val="00320EAE"/>
    <w:rsid w:val="00322138"/>
    <w:rsid w:val="00324463"/>
    <w:rsid w:val="00327786"/>
    <w:rsid w:val="0033615F"/>
    <w:rsid w:val="00347B79"/>
    <w:rsid w:val="003505F8"/>
    <w:rsid w:val="00354DB8"/>
    <w:rsid w:val="003650C5"/>
    <w:rsid w:val="003727B5"/>
    <w:rsid w:val="00382FF3"/>
    <w:rsid w:val="00395367"/>
    <w:rsid w:val="00396692"/>
    <w:rsid w:val="00397B7B"/>
    <w:rsid w:val="003B1067"/>
    <w:rsid w:val="003B1986"/>
    <w:rsid w:val="003C69A9"/>
    <w:rsid w:val="003F18ED"/>
    <w:rsid w:val="003F2421"/>
    <w:rsid w:val="003F38A6"/>
    <w:rsid w:val="0040340D"/>
    <w:rsid w:val="00411313"/>
    <w:rsid w:val="004114A0"/>
    <w:rsid w:val="00411AA2"/>
    <w:rsid w:val="004262CB"/>
    <w:rsid w:val="00426649"/>
    <w:rsid w:val="004320BF"/>
    <w:rsid w:val="004368AE"/>
    <w:rsid w:val="004414A1"/>
    <w:rsid w:val="00442263"/>
    <w:rsid w:val="0044233A"/>
    <w:rsid w:val="004426C7"/>
    <w:rsid w:val="00442E8E"/>
    <w:rsid w:val="0045587D"/>
    <w:rsid w:val="0046339D"/>
    <w:rsid w:val="00465C2A"/>
    <w:rsid w:val="00473BCA"/>
    <w:rsid w:val="00475400"/>
    <w:rsid w:val="004766F6"/>
    <w:rsid w:val="0048320D"/>
    <w:rsid w:val="00486F0B"/>
    <w:rsid w:val="00487B73"/>
    <w:rsid w:val="00490550"/>
    <w:rsid w:val="00494B4C"/>
    <w:rsid w:val="004A249F"/>
    <w:rsid w:val="004A26EA"/>
    <w:rsid w:val="004A66ED"/>
    <w:rsid w:val="004B333A"/>
    <w:rsid w:val="004B6372"/>
    <w:rsid w:val="004C1E45"/>
    <w:rsid w:val="004C3A9C"/>
    <w:rsid w:val="004D441B"/>
    <w:rsid w:val="00501256"/>
    <w:rsid w:val="00503E4D"/>
    <w:rsid w:val="00512FDB"/>
    <w:rsid w:val="00520B9B"/>
    <w:rsid w:val="00521B8C"/>
    <w:rsid w:val="005224EA"/>
    <w:rsid w:val="00522C83"/>
    <w:rsid w:val="00525CFF"/>
    <w:rsid w:val="005365EF"/>
    <w:rsid w:val="005414AF"/>
    <w:rsid w:val="00542C73"/>
    <w:rsid w:val="005658FD"/>
    <w:rsid w:val="00566067"/>
    <w:rsid w:val="00567197"/>
    <w:rsid w:val="00583C32"/>
    <w:rsid w:val="0058529C"/>
    <w:rsid w:val="0059028F"/>
    <w:rsid w:val="00594F31"/>
    <w:rsid w:val="005959F0"/>
    <w:rsid w:val="00595B67"/>
    <w:rsid w:val="005A454A"/>
    <w:rsid w:val="005A5662"/>
    <w:rsid w:val="005C7DCA"/>
    <w:rsid w:val="005D14DC"/>
    <w:rsid w:val="005D26DF"/>
    <w:rsid w:val="005D4CE2"/>
    <w:rsid w:val="005E5416"/>
    <w:rsid w:val="005F133D"/>
    <w:rsid w:val="005F305A"/>
    <w:rsid w:val="005F7343"/>
    <w:rsid w:val="00601940"/>
    <w:rsid w:val="00605707"/>
    <w:rsid w:val="00610EAB"/>
    <w:rsid w:val="00622B3B"/>
    <w:rsid w:val="00625659"/>
    <w:rsid w:val="0063640E"/>
    <w:rsid w:val="00642024"/>
    <w:rsid w:val="00646E3A"/>
    <w:rsid w:val="00652858"/>
    <w:rsid w:val="0066157B"/>
    <w:rsid w:val="00670460"/>
    <w:rsid w:val="00676515"/>
    <w:rsid w:val="00681B4D"/>
    <w:rsid w:val="00681CAC"/>
    <w:rsid w:val="00686456"/>
    <w:rsid w:val="00686C20"/>
    <w:rsid w:val="006903BA"/>
    <w:rsid w:val="00690900"/>
    <w:rsid w:val="00692204"/>
    <w:rsid w:val="006973CD"/>
    <w:rsid w:val="006974D3"/>
    <w:rsid w:val="006B1703"/>
    <w:rsid w:val="006C1983"/>
    <w:rsid w:val="006C7F14"/>
    <w:rsid w:val="006E62AB"/>
    <w:rsid w:val="00724F4C"/>
    <w:rsid w:val="007265E9"/>
    <w:rsid w:val="00727602"/>
    <w:rsid w:val="00732DAD"/>
    <w:rsid w:val="007377F4"/>
    <w:rsid w:val="00747842"/>
    <w:rsid w:val="00763F79"/>
    <w:rsid w:val="00764B26"/>
    <w:rsid w:val="00770B3F"/>
    <w:rsid w:val="0077693F"/>
    <w:rsid w:val="0078622E"/>
    <w:rsid w:val="0078694F"/>
    <w:rsid w:val="00792710"/>
    <w:rsid w:val="007A6AB0"/>
    <w:rsid w:val="007B215E"/>
    <w:rsid w:val="007C0FD2"/>
    <w:rsid w:val="007D4282"/>
    <w:rsid w:val="007D499E"/>
    <w:rsid w:val="007D4B74"/>
    <w:rsid w:val="007D6DCF"/>
    <w:rsid w:val="007E1309"/>
    <w:rsid w:val="007E168F"/>
    <w:rsid w:val="00800B20"/>
    <w:rsid w:val="008024F9"/>
    <w:rsid w:val="00804A7F"/>
    <w:rsid w:val="008061BC"/>
    <w:rsid w:val="008208A9"/>
    <w:rsid w:val="008265A6"/>
    <w:rsid w:val="00850890"/>
    <w:rsid w:val="008644D2"/>
    <w:rsid w:val="00867881"/>
    <w:rsid w:val="00867A1F"/>
    <w:rsid w:val="008700CA"/>
    <w:rsid w:val="00872F90"/>
    <w:rsid w:val="00873C6E"/>
    <w:rsid w:val="008750EC"/>
    <w:rsid w:val="008752F0"/>
    <w:rsid w:val="008872AF"/>
    <w:rsid w:val="00897ACF"/>
    <w:rsid w:val="008A7E84"/>
    <w:rsid w:val="008E204D"/>
    <w:rsid w:val="008E2C13"/>
    <w:rsid w:val="008E37CA"/>
    <w:rsid w:val="008E72A7"/>
    <w:rsid w:val="008E7417"/>
    <w:rsid w:val="008E75CC"/>
    <w:rsid w:val="008F5F3D"/>
    <w:rsid w:val="00905820"/>
    <w:rsid w:val="00921357"/>
    <w:rsid w:val="00922948"/>
    <w:rsid w:val="0092303E"/>
    <w:rsid w:val="0092409C"/>
    <w:rsid w:val="009257AC"/>
    <w:rsid w:val="0092668D"/>
    <w:rsid w:val="0093041C"/>
    <w:rsid w:val="0093400E"/>
    <w:rsid w:val="009403D2"/>
    <w:rsid w:val="00943F51"/>
    <w:rsid w:val="00947043"/>
    <w:rsid w:val="009511A9"/>
    <w:rsid w:val="0096614A"/>
    <w:rsid w:val="00970263"/>
    <w:rsid w:val="009725EB"/>
    <w:rsid w:val="009800A9"/>
    <w:rsid w:val="00985017"/>
    <w:rsid w:val="009937B6"/>
    <w:rsid w:val="00993C1A"/>
    <w:rsid w:val="009A5CD1"/>
    <w:rsid w:val="009B1B06"/>
    <w:rsid w:val="009B1EB9"/>
    <w:rsid w:val="009B6FE2"/>
    <w:rsid w:val="009C12E4"/>
    <w:rsid w:val="009C259C"/>
    <w:rsid w:val="009C3915"/>
    <w:rsid w:val="009E2083"/>
    <w:rsid w:val="009E248C"/>
    <w:rsid w:val="009E2794"/>
    <w:rsid w:val="00A13615"/>
    <w:rsid w:val="00A13D62"/>
    <w:rsid w:val="00A1683A"/>
    <w:rsid w:val="00A22E8A"/>
    <w:rsid w:val="00A4498E"/>
    <w:rsid w:val="00A55587"/>
    <w:rsid w:val="00A566A3"/>
    <w:rsid w:val="00A56C7A"/>
    <w:rsid w:val="00A715D2"/>
    <w:rsid w:val="00A7230D"/>
    <w:rsid w:val="00A75EA4"/>
    <w:rsid w:val="00A82220"/>
    <w:rsid w:val="00A8271E"/>
    <w:rsid w:val="00A859DA"/>
    <w:rsid w:val="00A87FF0"/>
    <w:rsid w:val="00A94CA1"/>
    <w:rsid w:val="00A967EB"/>
    <w:rsid w:val="00A9731F"/>
    <w:rsid w:val="00AC1270"/>
    <w:rsid w:val="00AC2D29"/>
    <w:rsid w:val="00AC3B34"/>
    <w:rsid w:val="00AD7348"/>
    <w:rsid w:val="00AD7F43"/>
    <w:rsid w:val="00AE26BC"/>
    <w:rsid w:val="00AE6101"/>
    <w:rsid w:val="00AE696C"/>
    <w:rsid w:val="00AF04B8"/>
    <w:rsid w:val="00AF3275"/>
    <w:rsid w:val="00AF6EF9"/>
    <w:rsid w:val="00B03899"/>
    <w:rsid w:val="00B064CD"/>
    <w:rsid w:val="00B104A6"/>
    <w:rsid w:val="00B11362"/>
    <w:rsid w:val="00B12D11"/>
    <w:rsid w:val="00B14C4C"/>
    <w:rsid w:val="00B22012"/>
    <w:rsid w:val="00B23D23"/>
    <w:rsid w:val="00B34E22"/>
    <w:rsid w:val="00B354F4"/>
    <w:rsid w:val="00B461F2"/>
    <w:rsid w:val="00B46296"/>
    <w:rsid w:val="00B47852"/>
    <w:rsid w:val="00B51C56"/>
    <w:rsid w:val="00B60388"/>
    <w:rsid w:val="00B61543"/>
    <w:rsid w:val="00B77D42"/>
    <w:rsid w:val="00B915C9"/>
    <w:rsid w:val="00B93F56"/>
    <w:rsid w:val="00BA216B"/>
    <w:rsid w:val="00BB2433"/>
    <w:rsid w:val="00BC5D66"/>
    <w:rsid w:val="00BD7C81"/>
    <w:rsid w:val="00BE5B61"/>
    <w:rsid w:val="00BE7EA7"/>
    <w:rsid w:val="00C079B7"/>
    <w:rsid w:val="00C210F6"/>
    <w:rsid w:val="00C31821"/>
    <w:rsid w:val="00C452D6"/>
    <w:rsid w:val="00C476A1"/>
    <w:rsid w:val="00C50049"/>
    <w:rsid w:val="00C53003"/>
    <w:rsid w:val="00C56BB7"/>
    <w:rsid w:val="00C57EC3"/>
    <w:rsid w:val="00C6044A"/>
    <w:rsid w:val="00C741FF"/>
    <w:rsid w:val="00C850C6"/>
    <w:rsid w:val="00C92CCF"/>
    <w:rsid w:val="00C96577"/>
    <w:rsid w:val="00CA194B"/>
    <w:rsid w:val="00CA3859"/>
    <w:rsid w:val="00CA5E6A"/>
    <w:rsid w:val="00CB31EF"/>
    <w:rsid w:val="00CB7581"/>
    <w:rsid w:val="00CC334E"/>
    <w:rsid w:val="00CC7107"/>
    <w:rsid w:val="00CC7A14"/>
    <w:rsid w:val="00CD322B"/>
    <w:rsid w:val="00CE1FAA"/>
    <w:rsid w:val="00CE50B3"/>
    <w:rsid w:val="00CF077D"/>
    <w:rsid w:val="00CF3770"/>
    <w:rsid w:val="00CF761C"/>
    <w:rsid w:val="00CF764B"/>
    <w:rsid w:val="00CF7AAF"/>
    <w:rsid w:val="00D027A6"/>
    <w:rsid w:val="00D030E4"/>
    <w:rsid w:val="00D10815"/>
    <w:rsid w:val="00D1298F"/>
    <w:rsid w:val="00D2290D"/>
    <w:rsid w:val="00D26CCB"/>
    <w:rsid w:val="00D402A0"/>
    <w:rsid w:val="00D55EB5"/>
    <w:rsid w:val="00D65D02"/>
    <w:rsid w:val="00D71307"/>
    <w:rsid w:val="00D713E6"/>
    <w:rsid w:val="00D75067"/>
    <w:rsid w:val="00D75B99"/>
    <w:rsid w:val="00D83BCB"/>
    <w:rsid w:val="00D842B3"/>
    <w:rsid w:val="00D86661"/>
    <w:rsid w:val="00D946B4"/>
    <w:rsid w:val="00D956A1"/>
    <w:rsid w:val="00D95DCD"/>
    <w:rsid w:val="00DC259E"/>
    <w:rsid w:val="00DC51B3"/>
    <w:rsid w:val="00DD092F"/>
    <w:rsid w:val="00DD39E5"/>
    <w:rsid w:val="00DF5C30"/>
    <w:rsid w:val="00E00707"/>
    <w:rsid w:val="00E16E6B"/>
    <w:rsid w:val="00E23405"/>
    <w:rsid w:val="00E2611B"/>
    <w:rsid w:val="00E31F41"/>
    <w:rsid w:val="00E3226E"/>
    <w:rsid w:val="00E34FDC"/>
    <w:rsid w:val="00E41350"/>
    <w:rsid w:val="00E54691"/>
    <w:rsid w:val="00E7432A"/>
    <w:rsid w:val="00E816C7"/>
    <w:rsid w:val="00E820D9"/>
    <w:rsid w:val="00E83955"/>
    <w:rsid w:val="00E86111"/>
    <w:rsid w:val="00E928B1"/>
    <w:rsid w:val="00EA248D"/>
    <w:rsid w:val="00EA45EB"/>
    <w:rsid w:val="00EB678E"/>
    <w:rsid w:val="00EC11C7"/>
    <w:rsid w:val="00EC34BC"/>
    <w:rsid w:val="00EC6EAF"/>
    <w:rsid w:val="00ED0C97"/>
    <w:rsid w:val="00ED4820"/>
    <w:rsid w:val="00EE3E2C"/>
    <w:rsid w:val="00EE68AA"/>
    <w:rsid w:val="00F030B2"/>
    <w:rsid w:val="00F04C87"/>
    <w:rsid w:val="00F06E6B"/>
    <w:rsid w:val="00F074BF"/>
    <w:rsid w:val="00F07F8B"/>
    <w:rsid w:val="00F138EB"/>
    <w:rsid w:val="00F239B3"/>
    <w:rsid w:val="00F51B9A"/>
    <w:rsid w:val="00F53BFC"/>
    <w:rsid w:val="00F55FAD"/>
    <w:rsid w:val="00F57880"/>
    <w:rsid w:val="00F70613"/>
    <w:rsid w:val="00F70D38"/>
    <w:rsid w:val="00F7327D"/>
    <w:rsid w:val="00F935CD"/>
    <w:rsid w:val="00FA5A26"/>
    <w:rsid w:val="00FA7E28"/>
    <w:rsid w:val="00FB318D"/>
    <w:rsid w:val="00FC0028"/>
    <w:rsid w:val="00FC017E"/>
    <w:rsid w:val="00FE1E3E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02BED"/>
  <w14:defaultImageDpi w14:val="300"/>
  <w15:docId w15:val="{3606FA2F-6714-42DE-B9B4-177E73C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D9"/>
    <w:pPr>
      <w:jc w:val="both"/>
    </w:pPr>
    <w:rPr>
      <w:rFonts w:ascii="Times New Roman" w:hAnsi="Times New Roman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2290D"/>
    <w:pPr>
      <w:keepNext/>
      <w:keepLines/>
      <w:spacing w:before="480"/>
      <w:outlineLvl w:val="0"/>
    </w:pPr>
    <w:rPr>
      <w:rFonts w:ascii="Avenir Medium" w:eastAsiaTheme="majorEastAsia" w:hAnsi="Avenir Medium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5D2"/>
    <w:pPr>
      <w:keepNext/>
      <w:keepLines/>
      <w:spacing w:before="240" w:after="120"/>
      <w:outlineLvl w:val="1"/>
    </w:pPr>
    <w:rPr>
      <w:rFonts w:ascii="Avenir Medium" w:eastAsiaTheme="majorEastAsia" w:hAnsi="Avenir Medium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07FF9"/>
    <w:pPr>
      <w:keepNext/>
      <w:keepLines/>
      <w:spacing w:before="240" w:after="120"/>
      <w:outlineLvl w:val="2"/>
    </w:pPr>
    <w:rPr>
      <w:rFonts w:ascii="Avenir Medium" w:eastAsiaTheme="majorEastAsia" w:hAnsi="Avenir Medium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76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715D2"/>
    <w:rPr>
      <w:rFonts w:ascii="Avenir Medium" w:eastAsiaTheme="majorEastAsia" w:hAnsi="Avenir Medium" w:cstheme="majorBidi"/>
      <w:b/>
      <w:bCs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107FF9"/>
    <w:rPr>
      <w:rFonts w:ascii="Avenir Medium" w:eastAsiaTheme="majorEastAsia" w:hAnsi="Avenir Medium" w:cstheme="majorBidi"/>
      <w:bCs/>
      <w:lang w:val="pt-BR"/>
    </w:rPr>
  </w:style>
  <w:style w:type="table" w:styleId="Tabelacomgrade">
    <w:name w:val="Table Grid"/>
    <w:basedOn w:val="Tabelanormal"/>
    <w:uiPriority w:val="39"/>
    <w:rsid w:val="00ED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973CD"/>
    <w:rPr>
      <w:rFonts w:ascii="Times New Roman" w:hAnsi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D2290D"/>
    <w:rPr>
      <w:rFonts w:ascii="Avenir Medium" w:eastAsiaTheme="majorEastAsia" w:hAnsi="Avenir Medium" w:cstheme="majorBidi"/>
      <w:b/>
      <w:bCs/>
      <w:sz w:val="32"/>
      <w:szCs w:val="32"/>
      <w:lang w:val="pt-BR"/>
    </w:rPr>
  </w:style>
  <w:style w:type="paragraph" w:styleId="PargrafodaLista">
    <w:name w:val="List Paragraph"/>
    <w:basedOn w:val="Normal"/>
    <w:uiPriority w:val="34"/>
    <w:qFormat/>
    <w:rsid w:val="00A715D2"/>
    <w:pPr>
      <w:spacing w:before="120" w:after="120"/>
      <w:ind w:left="720"/>
      <w:contextualSpacing/>
    </w:pPr>
    <w:rPr>
      <w:rFonts w:cstheme="minorBidi"/>
    </w:rPr>
  </w:style>
  <w:style w:type="paragraph" w:styleId="Textodenotaderodap">
    <w:name w:val="footnote text"/>
    <w:basedOn w:val="Normal"/>
    <w:link w:val="TextodenotaderodapChar"/>
    <w:unhideWhenUsed/>
    <w:rsid w:val="00970263"/>
    <w:pPr>
      <w:autoSpaceDE w:val="0"/>
      <w:autoSpaceDN w:val="0"/>
      <w:adjustRightInd w:val="0"/>
    </w:pPr>
    <w:rPr>
      <w:rFonts w:eastAsia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70263"/>
    <w:rPr>
      <w:rFonts w:ascii="Times New Roman" w:eastAsiaTheme="minorHAnsi" w:hAnsi="Times New Roman"/>
      <w:sz w:val="20"/>
      <w:szCs w:val="20"/>
      <w:lang w:val="pt-BR"/>
    </w:rPr>
  </w:style>
  <w:style w:type="character" w:styleId="Refdenotaderodap">
    <w:name w:val="footnote reference"/>
    <w:aliases w:val="NOTA ALE"/>
    <w:basedOn w:val="Fontepargpadro"/>
    <w:unhideWhenUsed/>
    <w:rsid w:val="00143B06"/>
    <w:rPr>
      <w:vertAlign w:val="superscript"/>
    </w:rPr>
  </w:style>
  <w:style w:type="paragraph" w:styleId="Legenda">
    <w:name w:val="caption"/>
    <w:basedOn w:val="Normal"/>
    <w:next w:val="Normal"/>
    <w:link w:val="LegendaChar"/>
    <w:unhideWhenUsed/>
    <w:qFormat/>
    <w:rsid w:val="006973CD"/>
    <w:pPr>
      <w:spacing w:after="200"/>
    </w:pPr>
    <w:rPr>
      <w:rFonts w:cstheme="minorBidi"/>
      <w:b/>
      <w:bCs/>
      <w:sz w:val="20"/>
      <w:szCs w:val="18"/>
    </w:rPr>
  </w:style>
  <w:style w:type="paragraph" w:styleId="Rodap">
    <w:name w:val="footer"/>
    <w:basedOn w:val="Normal"/>
    <w:link w:val="RodapChar"/>
    <w:uiPriority w:val="99"/>
    <w:unhideWhenUsed/>
    <w:rsid w:val="007377F4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RodapChar">
    <w:name w:val="Rodapé Char"/>
    <w:basedOn w:val="Fontepargpadro"/>
    <w:link w:val="Rodap"/>
    <w:uiPriority w:val="99"/>
    <w:rsid w:val="007377F4"/>
    <w:rPr>
      <w:rFonts w:ascii="Times New Roman" w:hAnsi="Times New Roman"/>
      <w:lang w:val="pt-BR"/>
    </w:rPr>
  </w:style>
  <w:style w:type="character" w:styleId="Nmerodepgina">
    <w:name w:val="page number"/>
    <w:basedOn w:val="Fontepargpadro"/>
    <w:uiPriority w:val="99"/>
    <w:semiHidden/>
    <w:unhideWhenUsed/>
    <w:rsid w:val="007377F4"/>
  </w:style>
  <w:style w:type="paragraph" w:styleId="Cabealho">
    <w:name w:val="header"/>
    <w:basedOn w:val="Normal"/>
    <w:link w:val="CabealhoChar"/>
    <w:uiPriority w:val="99"/>
    <w:unhideWhenUsed/>
    <w:rsid w:val="007377F4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77F4"/>
    <w:rPr>
      <w:rFonts w:ascii="Times New Roman" w:hAnsi="Times New Roman"/>
      <w:lang w:val="pt-BR"/>
    </w:rPr>
  </w:style>
  <w:style w:type="character" w:customStyle="1" w:styleId="LegendaChar">
    <w:name w:val="Legenda Char"/>
    <w:basedOn w:val="Fontepargpadro"/>
    <w:link w:val="Legenda"/>
    <w:rsid w:val="00E16E6B"/>
    <w:rPr>
      <w:rFonts w:ascii="Times New Roman" w:hAnsi="Times New Roman"/>
      <w:b/>
      <w:bCs/>
      <w:sz w:val="20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D75B9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rsid w:val="001761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Fontepargpadro"/>
    <w:uiPriority w:val="99"/>
    <w:unhideWhenUsed/>
    <w:rsid w:val="001D5E73"/>
    <w:rPr>
      <w:color w:val="0000FF" w:themeColor="hyperlink"/>
      <w:u w:val="single"/>
    </w:rPr>
  </w:style>
  <w:style w:type="paragraph" w:customStyle="1" w:styleId="References">
    <w:name w:val="References"/>
    <w:basedOn w:val="Normal"/>
    <w:qFormat/>
    <w:rsid w:val="001D5E73"/>
    <w:pPr>
      <w:spacing w:before="120" w:line="360" w:lineRule="auto"/>
      <w:ind w:left="720" w:hanging="720"/>
      <w:contextualSpacing/>
    </w:pPr>
    <w:rPr>
      <w:rFonts w:eastAsia="Times New Roman"/>
      <w:lang w:val="en-GB" w:eastAsia="en-GB"/>
    </w:rPr>
  </w:style>
  <w:style w:type="character" w:styleId="Refdecomentrio">
    <w:name w:val="annotation reference"/>
    <w:basedOn w:val="Fontepargpadro"/>
    <w:uiPriority w:val="99"/>
    <w:semiHidden/>
    <w:unhideWhenUsed/>
    <w:rsid w:val="00686C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C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C20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C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C20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C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C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4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pt-BR"/>
    </w:rPr>
  </w:style>
  <w:style w:type="paragraph" w:customStyle="1" w:styleId="BIAcorpodetexto">
    <w:name w:val="BIA_corpo de texto"/>
    <w:basedOn w:val="Normal"/>
    <w:qFormat/>
    <w:rsid w:val="00120AFD"/>
    <w:pPr>
      <w:spacing w:after="120" w:line="360" w:lineRule="auto"/>
    </w:pPr>
    <w:rPr>
      <w:rFonts w:ascii="Georgia" w:eastAsia="Times New Roman" w:hAnsi="Georgia"/>
      <w:noProof/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120AFD"/>
    <w:pPr>
      <w:spacing w:before="120"/>
    </w:pPr>
    <w:rPr>
      <w:rFonts w:ascii="Garamond" w:eastAsia="Times New Roman" w:hAnsi="Garamond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20AFD"/>
    <w:rPr>
      <w:rFonts w:ascii="Garamond" w:eastAsia="Times New Roman" w:hAnsi="Garamond" w:cs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642024"/>
  </w:style>
  <w:style w:type="character" w:customStyle="1" w:styleId="m8144110029172375662object">
    <w:name w:val="m_8144110029172375662object"/>
    <w:basedOn w:val="Fontepargpadro"/>
    <w:rsid w:val="00642024"/>
  </w:style>
  <w:style w:type="table" w:customStyle="1" w:styleId="Tabelacomgrade1">
    <w:name w:val="Tabela com grade1"/>
    <w:basedOn w:val="Tabelanormal"/>
    <w:next w:val="Tabelacomgrade"/>
    <w:uiPriority w:val="39"/>
    <w:rsid w:val="00FE1E3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3017-AEC0-4D68-A4F6-6ED17441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2111</Words>
  <Characters>11404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Priscilla Mara Damasceno de Souza Beneti</cp:lastModifiedBy>
  <cp:revision>4</cp:revision>
  <cp:lastPrinted>2020-12-09T22:07:00Z</cp:lastPrinted>
  <dcterms:created xsi:type="dcterms:W3CDTF">2023-03-02T19:09:00Z</dcterms:created>
  <dcterms:modified xsi:type="dcterms:W3CDTF">2023-03-02T19:26:00Z</dcterms:modified>
</cp:coreProperties>
</file>