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1AD8" w14:textId="7DF24721" w:rsidR="00C70904" w:rsidRDefault="00C70904" w:rsidP="00C70904">
      <w:pPr>
        <w:spacing w:after="0"/>
        <w:jc w:val="center"/>
        <w:rPr>
          <w:b/>
          <w:bCs/>
        </w:rPr>
      </w:pPr>
      <w:r w:rsidRPr="00C70904">
        <w:rPr>
          <w:b/>
          <w:bCs/>
        </w:rPr>
        <w:t>FORMULÁRIO DE SOLICITAÇÃO</w:t>
      </w:r>
      <w:r>
        <w:rPr>
          <w:b/>
          <w:bCs/>
        </w:rPr>
        <w:t xml:space="preserve"> </w:t>
      </w:r>
      <w:r w:rsidR="001F7BDF">
        <w:rPr>
          <w:b/>
          <w:bCs/>
        </w:rPr>
        <w:t>–</w:t>
      </w:r>
      <w:r>
        <w:rPr>
          <w:b/>
          <w:bCs/>
        </w:rPr>
        <w:t xml:space="preserve"> </w:t>
      </w:r>
      <w:r w:rsidR="001F7BDF">
        <w:rPr>
          <w:b/>
          <w:bCs/>
        </w:rPr>
        <w:t>Pedido de Água</w:t>
      </w:r>
      <w:r w:rsidRPr="00C70904">
        <w:rPr>
          <w:b/>
          <w:bCs/>
        </w:rPr>
        <w:t xml:space="preserve"> – EESC/USP</w:t>
      </w:r>
    </w:p>
    <w:p w14:paraId="563BE28F" w14:textId="1BE6DCF1" w:rsidR="00C70904" w:rsidRPr="00C70904" w:rsidRDefault="00C70904" w:rsidP="00C70904">
      <w:pPr>
        <w:spacing w:after="0"/>
        <w:jc w:val="center"/>
        <w:rPr>
          <w:b/>
          <w:bCs/>
        </w:rPr>
      </w:pPr>
      <w:r>
        <w:rPr>
          <w:b/>
          <w:bCs/>
        </w:rPr>
        <w:t>REGISTRO DE PREÇOS</w:t>
      </w:r>
    </w:p>
    <w:p w14:paraId="4EF5B15A" w14:textId="77777777" w:rsidR="00C70904" w:rsidRPr="00C70904" w:rsidRDefault="005D42BA" w:rsidP="00C70904">
      <w:r>
        <w:pict w14:anchorId="64D26E40">
          <v:rect id="_x0000_i1025" style="width:0;height:1.5pt" o:hralign="center" o:hrstd="t" o:hr="t" fillcolor="#a0a0a0" stroked="f"/>
        </w:pict>
      </w:r>
    </w:p>
    <w:p w14:paraId="42A19E37" w14:textId="5B138EB6" w:rsid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🧾</w:t>
      </w:r>
      <w:r w:rsidRPr="00C70904">
        <w:rPr>
          <w:b/>
          <w:bCs/>
        </w:rPr>
        <w:t xml:space="preserve"> 1. DADOS DO SOLICITANTE</w:t>
      </w:r>
      <w:r>
        <w:rPr>
          <w:b/>
          <w:bCs/>
        </w:rPr>
        <w:t>: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681"/>
        <w:gridCol w:w="1280"/>
        <w:gridCol w:w="4334"/>
        <w:gridCol w:w="1131"/>
        <w:gridCol w:w="1934"/>
      </w:tblGrid>
      <w:tr w:rsidR="00C70904" w14:paraId="47D4CD24" w14:textId="77777777" w:rsidTr="00C70904">
        <w:trPr>
          <w:trHeight w:val="454"/>
        </w:trPr>
        <w:tc>
          <w:tcPr>
            <w:tcW w:w="2977" w:type="dxa"/>
            <w:gridSpan w:val="2"/>
            <w:shd w:val="clear" w:color="auto" w:fill="D1D1D1" w:themeFill="background2" w:themeFillShade="E6"/>
          </w:tcPr>
          <w:p w14:paraId="4A44BE05" w14:textId="675CEB6E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Departamento / Setor:</w:t>
            </w:r>
          </w:p>
        </w:tc>
        <w:tc>
          <w:tcPr>
            <w:tcW w:w="7479" w:type="dxa"/>
            <w:gridSpan w:val="3"/>
          </w:tcPr>
          <w:p w14:paraId="4A3AAB92" w14:textId="77777777" w:rsidR="00C70904" w:rsidRDefault="00C70904" w:rsidP="00C70904">
            <w:pPr>
              <w:rPr>
                <w:b/>
                <w:bCs/>
              </w:rPr>
            </w:pPr>
          </w:p>
        </w:tc>
      </w:tr>
      <w:tr w:rsidR="00C70904" w14:paraId="77530285" w14:textId="77777777" w:rsidTr="00C70904">
        <w:trPr>
          <w:trHeight w:val="454"/>
        </w:trPr>
        <w:tc>
          <w:tcPr>
            <w:tcW w:w="1681" w:type="dxa"/>
            <w:shd w:val="clear" w:color="auto" w:fill="D1D1D1" w:themeFill="background2" w:themeFillShade="E6"/>
          </w:tcPr>
          <w:p w14:paraId="24BBE15C" w14:textId="77777777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Requisitante:</w:t>
            </w:r>
          </w:p>
        </w:tc>
        <w:tc>
          <w:tcPr>
            <w:tcW w:w="5685" w:type="dxa"/>
            <w:gridSpan w:val="2"/>
          </w:tcPr>
          <w:p w14:paraId="49CEB465" w14:textId="5E23F6B2" w:rsidR="00C70904" w:rsidRDefault="00C70904" w:rsidP="00C70904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38E3B857" w14:textId="77777777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Ramal:</w:t>
            </w:r>
          </w:p>
        </w:tc>
        <w:tc>
          <w:tcPr>
            <w:tcW w:w="1956" w:type="dxa"/>
          </w:tcPr>
          <w:p w14:paraId="19EB6A20" w14:textId="2DA89EE0" w:rsidR="00C70904" w:rsidRDefault="00C70904" w:rsidP="00C70904">
            <w:pPr>
              <w:rPr>
                <w:b/>
                <w:bCs/>
              </w:rPr>
            </w:pPr>
          </w:p>
        </w:tc>
      </w:tr>
    </w:tbl>
    <w:p w14:paraId="4BB731E3" w14:textId="77777777" w:rsidR="00C70904" w:rsidRPr="00C70904" w:rsidRDefault="005D42BA" w:rsidP="00C70904">
      <w:r>
        <w:pict w14:anchorId="62CF70F3">
          <v:rect id="_x0000_i1026" style="width:0;height:1.5pt" o:hralign="center" o:hrstd="t" o:hr="t" fillcolor="#a0a0a0" stroked="f"/>
        </w:pict>
      </w:r>
    </w:p>
    <w:p w14:paraId="4E01C022" w14:textId="77777777" w:rsid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✅</w:t>
      </w:r>
      <w:r w:rsidRPr="00C70904">
        <w:rPr>
          <w:b/>
          <w:bCs/>
        </w:rPr>
        <w:t xml:space="preserve"> 2. DADOS DO AUTORIZADOR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681"/>
        <w:gridCol w:w="2661"/>
        <w:gridCol w:w="6018"/>
      </w:tblGrid>
      <w:tr w:rsidR="00C70904" w14:paraId="3DDE20B2" w14:textId="77777777" w:rsidTr="00C70904">
        <w:trPr>
          <w:trHeight w:val="454"/>
        </w:trPr>
        <w:tc>
          <w:tcPr>
            <w:tcW w:w="4342" w:type="dxa"/>
            <w:gridSpan w:val="2"/>
            <w:shd w:val="clear" w:color="auto" w:fill="D1D1D1" w:themeFill="background2" w:themeFillShade="E6"/>
          </w:tcPr>
          <w:p w14:paraId="35599215" w14:textId="346303BE" w:rsidR="00C70904" w:rsidRDefault="00C70904" w:rsidP="00E25FBC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Autorizador (Chef</w:t>
            </w:r>
            <w:r>
              <w:rPr>
                <w:b/>
                <w:bCs/>
              </w:rPr>
              <w:t>i</w:t>
            </w:r>
            <w:r w:rsidRPr="00C70904">
              <w:rPr>
                <w:b/>
                <w:bCs/>
              </w:rPr>
              <w:t>a / Responsável):</w:t>
            </w:r>
          </w:p>
        </w:tc>
        <w:tc>
          <w:tcPr>
            <w:tcW w:w="6018" w:type="dxa"/>
          </w:tcPr>
          <w:p w14:paraId="4845EE92" w14:textId="77777777" w:rsidR="00C70904" w:rsidRDefault="00C70904" w:rsidP="00E25FBC">
            <w:pPr>
              <w:rPr>
                <w:b/>
                <w:bCs/>
              </w:rPr>
            </w:pPr>
          </w:p>
        </w:tc>
      </w:tr>
      <w:tr w:rsidR="00C70904" w14:paraId="1399FD84" w14:textId="77777777" w:rsidTr="00286AB9">
        <w:trPr>
          <w:trHeight w:val="454"/>
        </w:trPr>
        <w:tc>
          <w:tcPr>
            <w:tcW w:w="1681" w:type="dxa"/>
            <w:shd w:val="clear" w:color="auto" w:fill="D1D1D1" w:themeFill="background2" w:themeFillShade="E6"/>
          </w:tcPr>
          <w:p w14:paraId="0D991559" w14:textId="4DE1718A" w:rsidR="00C70904" w:rsidRDefault="00C70904" w:rsidP="00E25FBC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FIN / FAV:</w:t>
            </w:r>
          </w:p>
        </w:tc>
        <w:tc>
          <w:tcPr>
            <w:tcW w:w="8679" w:type="dxa"/>
            <w:gridSpan w:val="2"/>
          </w:tcPr>
          <w:p w14:paraId="154F05B0" w14:textId="0E73CB97" w:rsidR="00C70904" w:rsidRDefault="00C70904" w:rsidP="00E25FBC">
            <w:pPr>
              <w:rPr>
                <w:b/>
                <w:bCs/>
              </w:rPr>
            </w:pPr>
          </w:p>
        </w:tc>
      </w:tr>
    </w:tbl>
    <w:p w14:paraId="753ACDCD" w14:textId="77777777" w:rsidR="00C70904" w:rsidRPr="00C70904" w:rsidRDefault="005D42BA" w:rsidP="00C70904">
      <w:r>
        <w:pict w14:anchorId="4B2D049A">
          <v:rect id="_x0000_i1027" style="width:0;height:1.5pt" o:hralign="center" o:hrstd="t" o:hr="t" fillcolor="#a0a0a0" stroked="f"/>
        </w:pict>
      </w:r>
    </w:p>
    <w:p w14:paraId="0CD5C147" w14:textId="0E8AC0FE" w:rsidR="001F7BDF" w:rsidRDefault="00C70904" w:rsidP="0013019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70904">
        <w:rPr>
          <w:rFonts w:ascii="Segoe UI Emoji" w:hAnsi="Segoe UI Emoji" w:cs="Segoe UI Emoji"/>
          <w:b/>
          <w:bCs/>
        </w:rPr>
        <w:t>🪟</w:t>
      </w:r>
      <w:r w:rsidRPr="00C70904">
        <w:rPr>
          <w:rFonts w:ascii="Arial" w:hAnsi="Arial" w:cs="Arial"/>
          <w:b/>
          <w:bCs/>
          <w:sz w:val="22"/>
          <w:szCs w:val="22"/>
        </w:rPr>
        <w:t xml:space="preserve"> 3. TIPO DE </w:t>
      </w:r>
      <w:r w:rsidR="001F7BDF">
        <w:rPr>
          <w:rFonts w:ascii="Arial" w:hAnsi="Arial" w:cs="Arial"/>
          <w:b/>
          <w:bCs/>
          <w:sz w:val="22"/>
          <w:szCs w:val="22"/>
        </w:rPr>
        <w:t>ÁGUA – PEDIDO MENSAL</w:t>
      </w:r>
      <w:r w:rsidR="003E215E" w:rsidRPr="0013019A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elacomgrade"/>
        <w:tblW w:w="0" w:type="auto"/>
        <w:tblCellSpacing w:w="20" w:type="dxa"/>
        <w:tblBorders>
          <w:top w:val="threeDEngrave" w:sz="12" w:space="0" w:color="DAE9F7" w:themeColor="text2" w:themeTint="1A"/>
          <w:left w:val="threeDEngrave" w:sz="12" w:space="0" w:color="DAE9F7" w:themeColor="text2" w:themeTint="1A"/>
          <w:bottom w:val="threeDEngrave" w:sz="12" w:space="0" w:color="DAE9F7" w:themeColor="text2" w:themeTint="1A"/>
          <w:right w:val="threeDEngrave" w:sz="12" w:space="0" w:color="DAE9F7" w:themeColor="text2" w:themeTint="1A"/>
          <w:insideH w:val="threeDEngrave" w:sz="12" w:space="0" w:color="DAE9F7" w:themeColor="text2" w:themeTint="1A"/>
          <w:insideV w:val="threeDEngrave" w:sz="12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879"/>
        <w:gridCol w:w="7738"/>
        <w:gridCol w:w="1773"/>
      </w:tblGrid>
      <w:tr w:rsidR="001F7BDF" w14:paraId="3DAFA12E" w14:textId="77777777" w:rsidTr="00545A5A">
        <w:trPr>
          <w:trHeight w:val="510"/>
          <w:tblCellSpacing w:w="20" w:type="dxa"/>
        </w:trPr>
        <w:tc>
          <w:tcPr>
            <w:tcW w:w="819" w:type="dxa"/>
          </w:tcPr>
          <w:p w14:paraId="647576C8" w14:textId="66698EE3" w:rsidR="001F7BDF" w:rsidRDefault="001F7BDF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698" w:type="dxa"/>
          </w:tcPr>
          <w:p w14:paraId="095AC973" w14:textId="4547D971" w:rsidR="001F7BDF" w:rsidRDefault="001F7BDF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713" w:type="dxa"/>
          </w:tcPr>
          <w:p w14:paraId="7AEEFEBD" w14:textId="6222A6DB" w:rsidR="001F7BDF" w:rsidRDefault="001F7BDF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</w:tr>
      <w:tr w:rsidR="001F7BDF" w14:paraId="4BA7087D" w14:textId="77777777" w:rsidTr="00545A5A">
        <w:trPr>
          <w:trHeight w:val="397"/>
          <w:tblCellSpacing w:w="20" w:type="dxa"/>
        </w:trPr>
        <w:tc>
          <w:tcPr>
            <w:tcW w:w="819" w:type="dxa"/>
          </w:tcPr>
          <w:p w14:paraId="15C739C1" w14:textId="78E87BA7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98" w:type="dxa"/>
          </w:tcPr>
          <w:p w14:paraId="16FF6500" w14:textId="489B415A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BDF">
              <w:rPr>
                <w:rFonts w:ascii="Arial" w:hAnsi="Arial" w:cs="Arial"/>
                <w:b/>
                <w:bCs/>
                <w:sz w:val="22"/>
                <w:szCs w:val="22"/>
              </w:rPr>
              <w:t>Água mineral natural, sem gás, Copo de 200ml</w:t>
            </w:r>
          </w:p>
        </w:tc>
        <w:tc>
          <w:tcPr>
            <w:tcW w:w="1713" w:type="dxa"/>
          </w:tcPr>
          <w:p w14:paraId="5ED27A34" w14:textId="77777777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7BDF" w14:paraId="70B05CD1" w14:textId="77777777" w:rsidTr="00545A5A">
        <w:trPr>
          <w:trHeight w:val="397"/>
          <w:tblCellSpacing w:w="20" w:type="dxa"/>
        </w:trPr>
        <w:tc>
          <w:tcPr>
            <w:tcW w:w="819" w:type="dxa"/>
          </w:tcPr>
          <w:p w14:paraId="61FD76F4" w14:textId="09DCAB16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98" w:type="dxa"/>
          </w:tcPr>
          <w:p w14:paraId="53C95CC9" w14:textId="0726FBC8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BDF">
              <w:rPr>
                <w:rFonts w:ascii="Arial" w:hAnsi="Arial" w:cs="Arial"/>
                <w:b/>
                <w:bCs/>
                <w:sz w:val="22"/>
                <w:szCs w:val="22"/>
              </w:rPr>
              <w:t>Água mineral natural, sem gás, garrafa de 500ml</w:t>
            </w:r>
          </w:p>
        </w:tc>
        <w:tc>
          <w:tcPr>
            <w:tcW w:w="1713" w:type="dxa"/>
          </w:tcPr>
          <w:p w14:paraId="6EF9654E" w14:textId="77777777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7BDF" w14:paraId="4A83E001" w14:textId="77777777" w:rsidTr="00545A5A">
        <w:trPr>
          <w:trHeight w:val="397"/>
          <w:tblCellSpacing w:w="20" w:type="dxa"/>
        </w:trPr>
        <w:tc>
          <w:tcPr>
            <w:tcW w:w="819" w:type="dxa"/>
          </w:tcPr>
          <w:p w14:paraId="38E5A4F4" w14:textId="719C1061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98" w:type="dxa"/>
          </w:tcPr>
          <w:p w14:paraId="5CF5F530" w14:textId="7D95D236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BDF">
              <w:rPr>
                <w:rFonts w:ascii="Arial" w:hAnsi="Arial" w:cs="Arial"/>
                <w:b/>
                <w:bCs/>
                <w:sz w:val="22"/>
                <w:szCs w:val="22"/>
              </w:rPr>
              <w:t>Água mineral em galões de 10 litros</w:t>
            </w:r>
          </w:p>
        </w:tc>
        <w:tc>
          <w:tcPr>
            <w:tcW w:w="1713" w:type="dxa"/>
          </w:tcPr>
          <w:p w14:paraId="62CC1664" w14:textId="77777777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7BDF" w14:paraId="3A76BF1B" w14:textId="77777777" w:rsidTr="00545A5A">
        <w:trPr>
          <w:trHeight w:val="397"/>
          <w:tblCellSpacing w:w="20" w:type="dxa"/>
        </w:trPr>
        <w:tc>
          <w:tcPr>
            <w:tcW w:w="819" w:type="dxa"/>
          </w:tcPr>
          <w:p w14:paraId="403572DC" w14:textId="0B2D4B95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98" w:type="dxa"/>
          </w:tcPr>
          <w:p w14:paraId="5D843C5C" w14:textId="77AE6869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BDF">
              <w:rPr>
                <w:rFonts w:ascii="Arial" w:hAnsi="Arial" w:cs="Arial"/>
                <w:b/>
                <w:bCs/>
                <w:sz w:val="22"/>
                <w:szCs w:val="22"/>
              </w:rPr>
              <w:t>Água mineral em galões de 20 litros</w:t>
            </w:r>
          </w:p>
        </w:tc>
        <w:tc>
          <w:tcPr>
            <w:tcW w:w="1713" w:type="dxa"/>
          </w:tcPr>
          <w:p w14:paraId="350C787A" w14:textId="77777777" w:rsidR="001F7BDF" w:rsidRDefault="001F7BDF" w:rsidP="001F7BD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B856FF9" w14:textId="77777777" w:rsidR="001F7BDF" w:rsidRDefault="001F7BDF" w:rsidP="0013019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7A646F6" w14:textId="77777777" w:rsidR="00545A5A" w:rsidRDefault="00F819E6" w:rsidP="0013019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Cada Departamento poderá fazer uma requisição mensal, </w:t>
      </w:r>
      <w:r w:rsidR="00545A5A">
        <w:rPr>
          <w:rFonts w:ascii="Arial" w:hAnsi="Arial" w:cs="Arial"/>
          <w:b/>
          <w:bCs/>
          <w:sz w:val="22"/>
          <w:szCs w:val="22"/>
        </w:rPr>
        <w:t xml:space="preserve">até o dia 10 de cada mês. </w:t>
      </w:r>
    </w:p>
    <w:p w14:paraId="246F9B04" w14:textId="2E4948BB" w:rsidR="00F819E6" w:rsidRDefault="00545A5A" w:rsidP="0013019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F819E6">
        <w:rPr>
          <w:rFonts w:ascii="Arial" w:hAnsi="Arial" w:cs="Arial"/>
          <w:b/>
          <w:bCs/>
          <w:sz w:val="22"/>
          <w:szCs w:val="22"/>
        </w:rPr>
        <w:t xml:space="preserve"> empresa fará uma única entrega.</w:t>
      </w:r>
    </w:p>
    <w:p w14:paraId="2EF6472C" w14:textId="72DC2DC9" w:rsidR="00F819E6" w:rsidRDefault="00F819E6" w:rsidP="0013019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Após a entrega dos galões do mês, fazer o controle local e pedir para que o entregador assine este documento</w:t>
      </w: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9"/>
        <w:gridCol w:w="1418"/>
        <w:gridCol w:w="860"/>
        <w:gridCol w:w="1139"/>
        <w:gridCol w:w="1686"/>
      </w:tblGrid>
      <w:tr w:rsidR="00545A5A" w14:paraId="673E3BDD" w14:textId="0DB1D613" w:rsidTr="00D855A9">
        <w:trPr>
          <w:trHeight w:val="454"/>
        </w:trPr>
        <w:tc>
          <w:tcPr>
            <w:tcW w:w="4106" w:type="dxa"/>
          </w:tcPr>
          <w:p w14:paraId="28E7510B" w14:textId="5001F1DC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Galões Retidos:</w:t>
            </w:r>
          </w:p>
        </w:tc>
        <w:tc>
          <w:tcPr>
            <w:tcW w:w="1139" w:type="dxa"/>
          </w:tcPr>
          <w:p w14:paraId="4D1CDC5A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6E6AFA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6C8755E5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6431F23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7A6E3CD0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5A5A" w14:paraId="37A17408" w14:textId="721FF451" w:rsidTr="00D855A9">
        <w:tc>
          <w:tcPr>
            <w:tcW w:w="4106" w:type="dxa"/>
          </w:tcPr>
          <w:p w14:paraId="7010D19D" w14:textId="77777777" w:rsidR="00545A5A" w:rsidRDefault="00545A5A" w:rsidP="00F819E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</w:tcPr>
          <w:p w14:paraId="5046651A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0F0EBD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</w:tcPr>
          <w:p w14:paraId="4EECB1E6" w14:textId="70ECCBF7" w:rsidR="00545A5A" w:rsidRDefault="00545A5A" w:rsidP="00D855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Assinatura do Recebedor</w:t>
            </w:r>
          </w:p>
        </w:tc>
      </w:tr>
      <w:tr w:rsidR="00545A5A" w14:paraId="1BC2AE3B" w14:textId="6971A2BD" w:rsidTr="00D855A9">
        <w:trPr>
          <w:trHeight w:val="454"/>
        </w:trPr>
        <w:tc>
          <w:tcPr>
            <w:tcW w:w="4106" w:type="dxa"/>
          </w:tcPr>
          <w:p w14:paraId="4FCAB334" w14:textId="77777777" w:rsidR="00545A5A" w:rsidRDefault="00545A5A" w:rsidP="00F819E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Galões Entregues:</w:t>
            </w:r>
            <w:r w:rsidRPr="00F819E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598B7EF3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</w:tcPr>
          <w:p w14:paraId="57921F2C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C8B399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</w:tcPr>
          <w:p w14:paraId="773A7981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</w:tcPr>
          <w:p w14:paraId="582AC0DC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6" w:type="dxa"/>
          </w:tcPr>
          <w:p w14:paraId="477D12DD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5A5A" w14:paraId="6AE355A6" w14:textId="244978D6" w:rsidTr="00D855A9">
        <w:tc>
          <w:tcPr>
            <w:tcW w:w="4106" w:type="dxa"/>
          </w:tcPr>
          <w:p w14:paraId="29201F2A" w14:textId="77777777" w:rsidR="00545A5A" w:rsidRDefault="00545A5A" w:rsidP="00F819E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</w:tcPr>
          <w:p w14:paraId="505869E5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D06E13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527096EC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1C6B045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31AD6756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5A5A" w14:paraId="49ED09E1" w14:textId="64620D8E" w:rsidTr="00D855A9">
        <w:trPr>
          <w:trHeight w:val="454"/>
        </w:trPr>
        <w:tc>
          <w:tcPr>
            <w:tcW w:w="4106" w:type="dxa"/>
          </w:tcPr>
          <w:p w14:paraId="5ACC9C6C" w14:textId="3C5A99B1" w:rsidR="00545A5A" w:rsidRDefault="00545A5A" w:rsidP="00F819E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Galões devidos (em comodato):</w:t>
            </w:r>
          </w:p>
          <w:p w14:paraId="16A2DFB5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</w:tcPr>
          <w:p w14:paraId="016CE72B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A47B0C" w14:textId="77777777" w:rsidR="00545A5A" w:rsidRDefault="00545A5A" w:rsidP="001301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</w:tcPr>
          <w:p w14:paraId="20AEED16" w14:textId="7EC6BF44" w:rsidR="00545A5A" w:rsidRDefault="00545A5A" w:rsidP="00545A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Assinatura do Entregador</w:t>
            </w:r>
          </w:p>
        </w:tc>
      </w:tr>
    </w:tbl>
    <w:p w14:paraId="1ACDF701" w14:textId="25DE8E6C" w:rsidR="00F819E6" w:rsidRDefault="00F819E6" w:rsidP="0013019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996CE25" w14:textId="77777777" w:rsidR="00F819E6" w:rsidRDefault="00F819E6" w:rsidP="0013019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7DDF1E3" w14:textId="0D05F987" w:rsidR="00F819E6" w:rsidRDefault="00F819E6" w:rsidP="0013019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Os galões retidos deverão ser devolvidos no final do contrato, o departamento será responsável pelo seu controle e pagamento por avarias, perdas, etc.</w:t>
      </w:r>
    </w:p>
    <w:sectPr w:rsidR="00F819E6" w:rsidSect="00545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7C77" w14:textId="77777777" w:rsidR="009A036B" w:rsidRDefault="009A036B" w:rsidP="005E4DA7">
      <w:pPr>
        <w:spacing w:after="0" w:line="240" w:lineRule="auto"/>
      </w:pPr>
      <w:r>
        <w:separator/>
      </w:r>
    </w:p>
  </w:endnote>
  <w:endnote w:type="continuationSeparator" w:id="0">
    <w:p w14:paraId="649BED68" w14:textId="77777777" w:rsidR="009A036B" w:rsidRDefault="009A036B" w:rsidP="005E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49DD" w14:textId="77777777" w:rsidR="005D42BA" w:rsidRDefault="005D42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F295" w14:textId="77777777" w:rsidR="005D42BA" w:rsidRDefault="005D42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7784" w14:textId="77777777" w:rsidR="005D42BA" w:rsidRDefault="005D42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0187" w14:textId="77777777" w:rsidR="009A036B" w:rsidRDefault="009A036B" w:rsidP="005E4DA7">
      <w:pPr>
        <w:spacing w:after="0" w:line="240" w:lineRule="auto"/>
      </w:pPr>
      <w:r>
        <w:separator/>
      </w:r>
    </w:p>
  </w:footnote>
  <w:footnote w:type="continuationSeparator" w:id="0">
    <w:p w14:paraId="693E6F1F" w14:textId="77777777" w:rsidR="009A036B" w:rsidRDefault="009A036B" w:rsidP="005E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C65B" w14:textId="77777777" w:rsidR="005D42BA" w:rsidRDefault="005D42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48DE" w14:textId="68FFE06C" w:rsidR="005E4DA7" w:rsidRDefault="00C70904" w:rsidP="005E4DA7">
    <w:pPr>
      <w:pStyle w:val="Cabealho"/>
      <w:tabs>
        <w:tab w:val="clear" w:pos="4252"/>
        <w:tab w:val="clear" w:pos="8504"/>
        <w:tab w:val="left" w:pos="23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29C4F" wp14:editId="4EE0ECDD">
          <wp:simplePos x="0" y="0"/>
          <wp:positionH relativeFrom="column">
            <wp:posOffset>-518160</wp:posOffset>
          </wp:positionH>
          <wp:positionV relativeFrom="paragraph">
            <wp:posOffset>-447675</wp:posOffset>
          </wp:positionV>
          <wp:extent cx="7572375" cy="1210310"/>
          <wp:effectExtent l="0" t="0" r="9525" b="8890"/>
          <wp:wrapNone/>
          <wp:docPr id="10747395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10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DA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B344DC" wp14:editId="6E4B9458">
              <wp:simplePos x="0" y="0"/>
              <wp:positionH relativeFrom="column">
                <wp:posOffset>2376805</wp:posOffset>
              </wp:positionH>
              <wp:positionV relativeFrom="paragraph">
                <wp:posOffset>-264795</wp:posOffset>
              </wp:positionV>
              <wp:extent cx="3919855" cy="476885"/>
              <wp:effectExtent l="0" t="1905" r="0" b="0"/>
              <wp:wrapNone/>
              <wp:docPr id="162574240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9855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A4839" w14:textId="1C185CCB" w:rsidR="005E4DA7" w:rsidRPr="00917150" w:rsidRDefault="00C70904" w:rsidP="005E4DA7">
                          <w:pPr>
                            <w:pStyle w:val="Cabealho"/>
                            <w:spacing w:line="288" w:lineRule="auto"/>
                            <w:jc w:val="right"/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 xml:space="preserve">Pedido de </w:t>
                          </w:r>
                          <w:r w:rsidR="005D42BA"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>Água Mineral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>– Registro de preços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B344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7.15pt;margin-top:-20.85pt;width:308.65pt;height:37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eR/gEAANUDAAAOAAAAZHJzL2Uyb0RvYy54bWysU9uO2yAQfa/Uf0C8N05c52bFWW2zSlVp&#10;e5F2+wETjGNUm6FAYqdf3wEnabb7VvUFwQxz5szhsLrr24YdpXUKdcEnozFnUgssld4X/Pvz9t2C&#10;M+dBl9CglgU/Scfv1m/frDqTyxRrbEppGYFol3em4LX3Jk8SJ2rZghuhkZqSFdoWPB3tPiktdITe&#10;Nkk6Hs+SDm1pLArpHEUfhiRfR/yqksJ/rSonPWsKTtx8XG1cd2FN1ivI9xZMrcSZBvwDixaUpqZX&#10;qAfwwA5WvYJqlbDosPIjgW2CVaWEjDPQNJPxX9M81WBknIXEceYqk/t/sOLL8ZtlqqS3m6XTeZZm&#10;44wzDS291QZUD6yU7Fn2HlkaxOqMy6nmyVCV7z9gT4VxcGceUfxwTOOmBr2X99ZiV0soiewkVCY3&#10;pQOOCyC77jOW1AwOHiNQX9k2KEnaMEKnRztdH4p4MEHB98vJcjGdciYol81ni8U0toD8Um2s8x8l&#10;tixsCm7JCBEdjo/OBzaQX66EZhq3qmmiGRr9IkAXQySyD4QH6r7f9Wc1dlieaA6Lg7foL9CmRvuL&#10;s458VXD38wBWctZ80qTFcpJlwYjxkE3nKR3sbWZ3mwEtCKrgnrNhu/GDeQ/Gqn1NnS7q35N+WxVH&#10;C0IPrM68yTtx4rPPgzlvz/HWn9+4/g0AAP//AwBQSwMEFAAGAAgAAAAhADO7H3DfAAAACgEAAA8A&#10;AABkcnMvZG93bnJldi54bWxMj8FOwzAQRO9I/IO1SNxaJ03U0BCnqlBbjkCJOLuxSSLitWW7afh7&#10;lhMcV/M087bazmZkk/ZhsCggXSbANLZWDdgJaN4PiwdgIUpUcrSoBXzrANv69qaSpbJXfNPTKXaM&#10;SjCUUkAfoys5D22vjQxL6zRS9mm9kZFO33Hl5ZXKzchXSbLmRg5IC710+qnX7dfpYgS46I7Fs395&#10;3e0PU9J8HJvV0O2FuL+bd4/Aop7jHwy/+qQONTmd7QVVYKOArMgzQgUs8rQARsRmk66BnSnKcuB1&#10;xf+/UP8AAAD//wMAUEsBAi0AFAAGAAgAAAAhALaDOJL+AAAA4QEAABMAAAAAAAAAAAAAAAAAAAAA&#10;AFtDb250ZW50X1R5cGVzXS54bWxQSwECLQAUAAYACAAAACEAOP0h/9YAAACUAQAACwAAAAAAAAAA&#10;AAAAAAAvAQAAX3JlbHMvLnJlbHNQSwECLQAUAAYACAAAACEAwgFXkf4BAADVAwAADgAAAAAAAAAA&#10;AAAAAAAuAgAAZHJzL2Uyb0RvYy54bWxQSwECLQAUAAYACAAAACEAM7sfcN8AAAAKAQAADwAAAAAA&#10;AAAAAAAAAABYBAAAZHJzL2Rvd25yZXYueG1sUEsFBgAAAAAEAAQA8wAAAGQFAAAAAA==&#10;" filled="f" stroked="f">
              <v:textbox style="mso-fit-shape-to-text:t">
                <w:txbxContent>
                  <w:p w14:paraId="5D7A4839" w14:textId="1C185CCB" w:rsidR="005E4DA7" w:rsidRPr="00917150" w:rsidRDefault="00C70904" w:rsidP="005E4DA7">
                    <w:pPr>
                      <w:pStyle w:val="Cabealho"/>
                      <w:spacing w:line="288" w:lineRule="auto"/>
                      <w:jc w:val="right"/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</w:pPr>
                    <w:r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 xml:space="preserve">Pedido de </w:t>
                    </w:r>
                    <w:r w:rsidR="005D42BA"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>Água Mineral</w:t>
                    </w:r>
                    <w:r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>– Registro de preços</w:t>
                    </w:r>
                  </w:p>
                </w:txbxContent>
              </v:textbox>
            </v:shape>
          </w:pict>
        </mc:Fallback>
      </mc:AlternateContent>
    </w:r>
    <w:r w:rsidR="005E4DA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E9F6" w14:textId="77777777" w:rsidR="005D42BA" w:rsidRDefault="005D42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F6B"/>
    <w:multiLevelType w:val="multilevel"/>
    <w:tmpl w:val="1A5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7412F"/>
    <w:multiLevelType w:val="multilevel"/>
    <w:tmpl w:val="E1F0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D6C79"/>
    <w:multiLevelType w:val="hybridMultilevel"/>
    <w:tmpl w:val="64964CEA"/>
    <w:lvl w:ilvl="0" w:tplc="43F80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39A2"/>
    <w:multiLevelType w:val="hybridMultilevel"/>
    <w:tmpl w:val="8A4C1EEE"/>
    <w:lvl w:ilvl="0" w:tplc="CE588FF0">
      <w:start w:val="4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5E36AB"/>
    <w:multiLevelType w:val="hybridMultilevel"/>
    <w:tmpl w:val="E49005F2"/>
    <w:lvl w:ilvl="0" w:tplc="A8703F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91EB7"/>
    <w:multiLevelType w:val="multilevel"/>
    <w:tmpl w:val="1464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F1394"/>
    <w:multiLevelType w:val="multilevel"/>
    <w:tmpl w:val="850A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A6179"/>
    <w:multiLevelType w:val="multilevel"/>
    <w:tmpl w:val="2FB0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A7"/>
    <w:rsid w:val="00047ACE"/>
    <w:rsid w:val="0013019A"/>
    <w:rsid w:val="001F7BDF"/>
    <w:rsid w:val="002A270E"/>
    <w:rsid w:val="003E215E"/>
    <w:rsid w:val="004047FF"/>
    <w:rsid w:val="00481E70"/>
    <w:rsid w:val="004F09FA"/>
    <w:rsid w:val="00545A5A"/>
    <w:rsid w:val="005D42BA"/>
    <w:rsid w:val="005E4DA7"/>
    <w:rsid w:val="00603565"/>
    <w:rsid w:val="009A036B"/>
    <w:rsid w:val="009A4A2E"/>
    <w:rsid w:val="00B9692F"/>
    <w:rsid w:val="00BE1164"/>
    <w:rsid w:val="00C70904"/>
    <w:rsid w:val="00CC3751"/>
    <w:rsid w:val="00D80E0D"/>
    <w:rsid w:val="00D855A9"/>
    <w:rsid w:val="00DE5821"/>
    <w:rsid w:val="00E403D7"/>
    <w:rsid w:val="00F819E6"/>
    <w:rsid w:val="00FA267A"/>
    <w:rsid w:val="00FB0F0E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17CF993"/>
  <w15:chartTrackingRefBased/>
  <w15:docId w15:val="{8ECCD109-487C-4AEE-8D6B-21D6F43A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4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4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4D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4D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4D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4D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4D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4D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4D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4D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4D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4D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4DA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E4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DA7"/>
  </w:style>
  <w:style w:type="paragraph" w:styleId="Rodap">
    <w:name w:val="footer"/>
    <w:basedOn w:val="Normal"/>
    <w:link w:val="RodapChar"/>
    <w:uiPriority w:val="99"/>
    <w:unhideWhenUsed/>
    <w:rsid w:val="005E4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DA7"/>
  </w:style>
  <w:style w:type="table" w:styleId="Tabelacomgrade">
    <w:name w:val="Table Grid"/>
    <w:basedOn w:val="Tabelanormal"/>
    <w:uiPriority w:val="39"/>
    <w:rsid w:val="005E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Cappellano</dc:creator>
  <cp:keywords/>
  <dc:description/>
  <cp:lastModifiedBy>Celia Regina Ventura Dibo</cp:lastModifiedBy>
  <cp:revision>4</cp:revision>
  <dcterms:created xsi:type="dcterms:W3CDTF">2026-05-12T16:31:00Z</dcterms:created>
  <dcterms:modified xsi:type="dcterms:W3CDTF">2026-05-13T12:20:00Z</dcterms:modified>
</cp:coreProperties>
</file>