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B4" w:rsidRPr="004C27B4" w:rsidRDefault="00563513" w:rsidP="004C27B4">
      <w:pPr>
        <w:pStyle w:val="NormalWeb"/>
        <w:rPr>
          <w:rStyle w:val="Forte"/>
          <w:rFonts w:ascii="Century Gothic" w:hAnsi="Century Gothic"/>
          <w:sz w:val="16"/>
          <w:szCs w:val="16"/>
        </w:rPr>
      </w:pPr>
      <w:r w:rsidRPr="004C27B4">
        <w:rPr>
          <w:rStyle w:val="Forte"/>
          <w:rFonts w:ascii="Century Gothic" w:hAnsi="Century Gothic"/>
          <w:sz w:val="16"/>
          <w:szCs w:val="16"/>
        </w:rPr>
        <w:t xml:space="preserve">PROGRAMA  DE  ATIVIDADE  DE  RECUPERAÇÃO  PARA  AS  DISCIPLINAS DO </w:t>
      </w:r>
      <w:r w:rsidR="00F719CA">
        <w:rPr>
          <w:rStyle w:val="Forte"/>
          <w:rFonts w:ascii="Century Gothic" w:hAnsi="Century Gothic"/>
          <w:sz w:val="16"/>
          <w:szCs w:val="16"/>
        </w:rPr>
        <w:t>SEGUNDO</w:t>
      </w:r>
      <w:r w:rsidR="009179D7" w:rsidRPr="004C27B4">
        <w:rPr>
          <w:rStyle w:val="Forte"/>
          <w:rFonts w:ascii="Century Gothic" w:hAnsi="Century Gothic"/>
          <w:sz w:val="16"/>
          <w:szCs w:val="16"/>
        </w:rPr>
        <w:t xml:space="preserve"> </w:t>
      </w:r>
      <w:r w:rsidRPr="004C27B4">
        <w:rPr>
          <w:rStyle w:val="Forte"/>
          <w:rFonts w:ascii="Century Gothic" w:hAnsi="Century Gothic"/>
          <w:sz w:val="16"/>
          <w:szCs w:val="16"/>
        </w:rPr>
        <w:t>SEMESTRE DE 201</w:t>
      </w:r>
      <w:r w:rsidR="00705934">
        <w:rPr>
          <w:rStyle w:val="Forte"/>
          <w:rFonts w:ascii="Century Gothic" w:hAnsi="Century Gothic"/>
          <w:sz w:val="16"/>
          <w:szCs w:val="16"/>
        </w:rPr>
        <w:t>9</w:t>
      </w:r>
    </w:p>
    <w:p w:rsidR="00563513" w:rsidRPr="004C27B4" w:rsidRDefault="00563513" w:rsidP="004C27B4">
      <w:pPr>
        <w:pStyle w:val="NormalWeb"/>
        <w:rPr>
          <w:rFonts w:ascii="Century Gothic" w:hAnsi="Century Gothic"/>
          <w:sz w:val="16"/>
          <w:szCs w:val="16"/>
        </w:rPr>
      </w:pPr>
      <w:r w:rsidRPr="004C27B4">
        <w:rPr>
          <w:rStyle w:val="Forte"/>
          <w:rFonts w:ascii="Century Gothic" w:hAnsi="Century Gothic"/>
          <w:sz w:val="16"/>
          <w:szCs w:val="16"/>
        </w:rPr>
        <w:t>NORMAS GERAIS:</w:t>
      </w:r>
    </w:p>
    <w:p w:rsidR="004C27B4" w:rsidRPr="004C27B4" w:rsidRDefault="00563513" w:rsidP="004C27B4">
      <w:pPr>
        <w:pStyle w:val="NormalWeb"/>
        <w:rPr>
          <w:rFonts w:ascii="Century Gothic" w:hAnsi="Century Gothic"/>
          <w:sz w:val="16"/>
          <w:szCs w:val="16"/>
        </w:rPr>
      </w:pPr>
      <w:r w:rsidRPr="004C27B4">
        <w:rPr>
          <w:rStyle w:val="Forte"/>
          <w:rFonts w:ascii="Century Gothic" w:hAnsi="Century Gothic"/>
          <w:sz w:val="16"/>
          <w:szCs w:val="16"/>
        </w:rPr>
        <w:t>RESOLUÇÃO:</w:t>
      </w:r>
      <w:r w:rsidRPr="004C27B4">
        <w:rPr>
          <w:rFonts w:ascii="Century Gothic" w:hAnsi="Century Gothic"/>
          <w:sz w:val="16"/>
          <w:szCs w:val="16"/>
        </w:rPr>
        <w:t xml:space="preserve"> 3583 DE 29/09/1989</w:t>
      </w:r>
    </w:p>
    <w:p w:rsidR="004C27B4" w:rsidRPr="004C27B4" w:rsidRDefault="00563513" w:rsidP="004C27B4">
      <w:pPr>
        <w:pStyle w:val="NormalWeb"/>
        <w:rPr>
          <w:rFonts w:ascii="Century Gothic" w:hAnsi="Century Gothic"/>
          <w:sz w:val="16"/>
          <w:szCs w:val="16"/>
        </w:rPr>
      </w:pPr>
      <w:r w:rsidRPr="004C27B4">
        <w:rPr>
          <w:rFonts w:ascii="Century Gothic" w:hAnsi="Century Gothic"/>
          <w:sz w:val="16"/>
          <w:szCs w:val="16"/>
        </w:rPr>
        <w:t>“Artigo 2</w:t>
      </w:r>
      <w:r w:rsidRPr="004C27B4">
        <w:rPr>
          <w:rFonts w:ascii="Century Gothic" w:hAnsi="Century Gothic"/>
          <w:sz w:val="16"/>
          <w:szCs w:val="16"/>
          <w:u w:val="single"/>
          <w:vertAlign w:val="superscript"/>
        </w:rPr>
        <w:t>o</w:t>
      </w:r>
      <w:r w:rsidRPr="004C27B4">
        <w:rPr>
          <w:rFonts w:ascii="Century Gothic" w:hAnsi="Century Gothic"/>
          <w:sz w:val="16"/>
          <w:szCs w:val="16"/>
        </w:rPr>
        <w:t xml:space="preserve"> - Poderão submeter-se à recuperação os alunos regularmente matriculados na disciplina e que tenham alcançado:</w:t>
      </w:r>
    </w:p>
    <w:p w:rsidR="00563513" w:rsidRPr="004C27B4" w:rsidRDefault="00563513" w:rsidP="004C27B4">
      <w:pPr>
        <w:pStyle w:val="NormalWeb"/>
        <w:rPr>
          <w:rFonts w:ascii="Century Gothic" w:hAnsi="Century Gothic"/>
          <w:sz w:val="16"/>
          <w:szCs w:val="16"/>
        </w:rPr>
      </w:pPr>
      <w:r w:rsidRPr="004C27B4">
        <w:rPr>
          <w:rFonts w:ascii="Century Gothic" w:hAnsi="Century Gothic"/>
          <w:sz w:val="16"/>
          <w:szCs w:val="16"/>
        </w:rPr>
        <w:t>a) freqüência mínima regimental e</w:t>
      </w:r>
    </w:p>
    <w:p w:rsidR="00563513" w:rsidRPr="004C27B4" w:rsidRDefault="00563513" w:rsidP="004C27B4">
      <w:pPr>
        <w:pStyle w:val="NormalWeb"/>
        <w:rPr>
          <w:rFonts w:ascii="Century Gothic" w:hAnsi="Century Gothic"/>
          <w:sz w:val="16"/>
          <w:szCs w:val="16"/>
        </w:rPr>
      </w:pPr>
      <w:r w:rsidRPr="004C27B4">
        <w:rPr>
          <w:rFonts w:ascii="Century Gothic" w:hAnsi="Century Gothic"/>
          <w:sz w:val="16"/>
          <w:szCs w:val="16"/>
        </w:rPr>
        <w:t xml:space="preserve">b) </w:t>
      </w:r>
      <w:proofErr w:type="gramStart"/>
      <w:r w:rsidRPr="004C27B4">
        <w:rPr>
          <w:rFonts w:ascii="Century Gothic" w:hAnsi="Century Gothic"/>
          <w:sz w:val="16"/>
          <w:szCs w:val="16"/>
        </w:rPr>
        <w:t>nota final não inferior a 3,0 (três)”</w:t>
      </w:r>
      <w:proofErr w:type="gramEnd"/>
      <w:r w:rsidRPr="004C27B4">
        <w:rPr>
          <w:rFonts w:ascii="Century Gothic" w:hAnsi="Century Gothic"/>
          <w:sz w:val="16"/>
          <w:szCs w:val="16"/>
        </w:rPr>
        <w:t>.</w:t>
      </w:r>
    </w:p>
    <w:p w:rsidR="00563513" w:rsidRPr="004C27B4" w:rsidRDefault="00563513" w:rsidP="004C27B4">
      <w:pPr>
        <w:pStyle w:val="NormalWeb"/>
        <w:rPr>
          <w:rFonts w:ascii="Century Gothic" w:hAnsi="Century Gothic"/>
          <w:sz w:val="16"/>
          <w:szCs w:val="16"/>
        </w:rPr>
      </w:pPr>
      <w:r w:rsidRPr="004C27B4">
        <w:rPr>
          <w:rStyle w:val="Forte"/>
          <w:rFonts w:ascii="Century Gothic" w:hAnsi="Century Gothic"/>
          <w:sz w:val="16"/>
          <w:szCs w:val="16"/>
        </w:rPr>
        <w:t xml:space="preserve">ATIVIDADES DE RECUPERAÇÃO: </w:t>
      </w:r>
      <w:r w:rsidRPr="004C27B4">
        <w:rPr>
          <w:rFonts w:ascii="Century Gothic" w:hAnsi="Century Gothic"/>
          <w:sz w:val="16"/>
          <w:szCs w:val="16"/>
        </w:rPr>
        <w:t>Matéria: 100% da disciplina lecionada.</w:t>
      </w:r>
    </w:p>
    <w:p w:rsidR="00563513" w:rsidRPr="004C27B4" w:rsidRDefault="00563513" w:rsidP="004C27B4">
      <w:pPr>
        <w:pStyle w:val="NormalWeb"/>
        <w:rPr>
          <w:rFonts w:ascii="Century Gothic" w:hAnsi="Century Gothic"/>
          <w:sz w:val="16"/>
          <w:szCs w:val="16"/>
        </w:rPr>
      </w:pPr>
      <w:r w:rsidRPr="004C27B4">
        <w:rPr>
          <w:rFonts w:ascii="Century Gothic" w:hAnsi="Century Gothic"/>
          <w:sz w:val="16"/>
          <w:szCs w:val="16"/>
        </w:rPr>
        <w:t xml:space="preserve">Início do desenvolvimento do programa de recuperação: </w:t>
      </w:r>
      <w:r w:rsidR="00372402">
        <w:rPr>
          <w:rFonts w:ascii="Century Gothic" w:hAnsi="Century Gothic"/>
          <w:sz w:val="16"/>
          <w:szCs w:val="16"/>
        </w:rPr>
        <w:t>1</w:t>
      </w:r>
      <w:r w:rsidR="00705934">
        <w:rPr>
          <w:rFonts w:ascii="Century Gothic" w:hAnsi="Century Gothic"/>
          <w:sz w:val="16"/>
          <w:szCs w:val="16"/>
        </w:rPr>
        <w:t>7</w:t>
      </w:r>
      <w:r w:rsidRPr="004C27B4">
        <w:rPr>
          <w:rFonts w:ascii="Century Gothic" w:hAnsi="Century Gothic"/>
          <w:sz w:val="16"/>
          <w:szCs w:val="16"/>
        </w:rPr>
        <w:t xml:space="preserve"> de</w:t>
      </w:r>
      <w:r w:rsidR="0049493B" w:rsidRPr="004C27B4">
        <w:rPr>
          <w:rFonts w:ascii="Century Gothic" w:hAnsi="Century Gothic"/>
          <w:sz w:val="16"/>
          <w:szCs w:val="16"/>
        </w:rPr>
        <w:t xml:space="preserve"> </w:t>
      </w:r>
      <w:r w:rsidR="008C5EA1">
        <w:rPr>
          <w:rFonts w:ascii="Century Gothic" w:hAnsi="Century Gothic"/>
          <w:sz w:val="16"/>
          <w:szCs w:val="16"/>
        </w:rPr>
        <w:t>fevereiro</w:t>
      </w:r>
      <w:r w:rsidRPr="004C27B4">
        <w:rPr>
          <w:rFonts w:ascii="Century Gothic" w:hAnsi="Century Gothic"/>
          <w:sz w:val="16"/>
          <w:szCs w:val="16"/>
        </w:rPr>
        <w:t xml:space="preserve"> de 20</w:t>
      </w:r>
      <w:r w:rsidR="00705934">
        <w:rPr>
          <w:rFonts w:ascii="Century Gothic" w:hAnsi="Century Gothic"/>
          <w:sz w:val="16"/>
          <w:szCs w:val="16"/>
        </w:rPr>
        <w:t>20</w:t>
      </w:r>
      <w:r w:rsidRPr="004C27B4">
        <w:rPr>
          <w:rFonts w:ascii="Century Gothic" w:hAnsi="Century Gothic"/>
          <w:sz w:val="16"/>
          <w:szCs w:val="16"/>
        </w:rPr>
        <w:t>.</w:t>
      </w:r>
    </w:p>
    <w:p w:rsidR="00563513" w:rsidRPr="004C27B4" w:rsidRDefault="00563513" w:rsidP="004C27B4">
      <w:pPr>
        <w:pStyle w:val="NormalWeb"/>
        <w:rPr>
          <w:rFonts w:ascii="Century Gothic" w:hAnsi="Century Gothic"/>
          <w:sz w:val="16"/>
          <w:szCs w:val="16"/>
        </w:rPr>
      </w:pPr>
      <w:r w:rsidRPr="004C27B4">
        <w:rPr>
          <w:rFonts w:ascii="Century Gothic" w:hAnsi="Century Gothic"/>
          <w:sz w:val="16"/>
          <w:szCs w:val="16"/>
        </w:rPr>
        <w:t xml:space="preserve">Período de avaliação: de </w:t>
      </w:r>
      <w:r w:rsidR="00372402">
        <w:rPr>
          <w:rFonts w:ascii="Century Gothic" w:hAnsi="Century Gothic"/>
          <w:sz w:val="16"/>
          <w:szCs w:val="16"/>
        </w:rPr>
        <w:t>1</w:t>
      </w:r>
      <w:r w:rsidR="00705934">
        <w:rPr>
          <w:rFonts w:ascii="Century Gothic" w:hAnsi="Century Gothic"/>
          <w:sz w:val="16"/>
          <w:szCs w:val="16"/>
        </w:rPr>
        <w:t>7</w:t>
      </w:r>
      <w:r w:rsidR="0049493B" w:rsidRPr="004C27B4">
        <w:rPr>
          <w:rFonts w:ascii="Century Gothic" w:hAnsi="Century Gothic"/>
          <w:sz w:val="16"/>
          <w:szCs w:val="16"/>
        </w:rPr>
        <w:t xml:space="preserve"> de </w:t>
      </w:r>
      <w:r w:rsidR="008C5EA1">
        <w:rPr>
          <w:rFonts w:ascii="Century Gothic" w:hAnsi="Century Gothic"/>
          <w:sz w:val="16"/>
          <w:szCs w:val="16"/>
        </w:rPr>
        <w:t>fevereiro</w:t>
      </w:r>
      <w:r w:rsidR="00D56A8E">
        <w:rPr>
          <w:rFonts w:ascii="Century Gothic" w:hAnsi="Century Gothic"/>
          <w:sz w:val="16"/>
          <w:szCs w:val="16"/>
        </w:rPr>
        <w:t xml:space="preserve"> </w:t>
      </w:r>
      <w:r w:rsidR="009179D7" w:rsidRPr="004C27B4">
        <w:rPr>
          <w:rFonts w:ascii="Century Gothic" w:hAnsi="Century Gothic"/>
          <w:sz w:val="16"/>
          <w:szCs w:val="16"/>
        </w:rPr>
        <w:t xml:space="preserve">a </w:t>
      </w:r>
      <w:proofErr w:type="gramStart"/>
      <w:r w:rsidR="00705934">
        <w:rPr>
          <w:rFonts w:ascii="Century Gothic" w:hAnsi="Century Gothic"/>
          <w:sz w:val="16"/>
          <w:szCs w:val="16"/>
        </w:rPr>
        <w:t>4</w:t>
      </w:r>
      <w:proofErr w:type="gramEnd"/>
      <w:r w:rsidR="009179D7" w:rsidRPr="004C27B4">
        <w:rPr>
          <w:rFonts w:ascii="Century Gothic" w:hAnsi="Century Gothic"/>
          <w:sz w:val="16"/>
          <w:szCs w:val="16"/>
        </w:rPr>
        <w:t xml:space="preserve"> </w:t>
      </w:r>
      <w:r w:rsidR="0031754F" w:rsidRPr="004C27B4">
        <w:rPr>
          <w:rFonts w:ascii="Century Gothic" w:hAnsi="Century Gothic"/>
          <w:sz w:val="16"/>
          <w:szCs w:val="16"/>
        </w:rPr>
        <w:t>de</w:t>
      </w:r>
      <w:r w:rsidR="00372402">
        <w:rPr>
          <w:rFonts w:ascii="Century Gothic" w:hAnsi="Century Gothic"/>
          <w:sz w:val="16"/>
          <w:szCs w:val="16"/>
        </w:rPr>
        <w:t xml:space="preserve"> </w:t>
      </w:r>
      <w:r w:rsidR="00705934">
        <w:rPr>
          <w:rFonts w:ascii="Century Gothic" w:hAnsi="Century Gothic"/>
          <w:sz w:val="16"/>
          <w:szCs w:val="16"/>
        </w:rPr>
        <w:t>junho</w:t>
      </w:r>
      <w:r w:rsidR="0049493B" w:rsidRPr="004C27B4">
        <w:rPr>
          <w:rFonts w:ascii="Century Gothic" w:hAnsi="Century Gothic"/>
          <w:sz w:val="16"/>
          <w:szCs w:val="16"/>
        </w:rPr>
        <w:t xml:space="preserve"> de 20</w:t>
      </w:r>
      <w:r w:rsidR="00705934">
        <w:rPr>
          <w:rFonts w:ascii="Century Gothic" w:hAnsi="Century Gothic"/>
          <w:sz w:val="16"/>
          <w:szCs w:val="16"/>
        </w:rPr>
        <w:t>20</w:t>
      </w:r>
      <w:r w:rsidR="006B098C" w:rsidRPr="004C27B4">
        <w:rPr>
          <w:rFonts w:ascii="Century Gothic" w:hAnsi="Century Gothic"/>
          <w:sz w:val="16"/>
          <w:szCs w:val="16"/>
        </w:rPr>
        <w:t xml:space="preserve"> (aprovado pela CG em sessão de 28/5/2015 e pela Egrégia Congregação, sessão de 3/7/2015)</w:t>
      </w:r>
      <w:r w:rsidRPr="004C27B4">
        <w:rPr>
          <w:rFonts w:ascii="Century Gothic" w:hAnsi="Century Gothic"/>
          <w:sz w:val="16"/>
          <w:szCs w:val="16"/>
        </w:rPr>
        <w:t>.</w:t>
      </w:r>
    </w:p>
    <w:p w:rsidR="00563513" w:rsidRPr="004C27B4" w:rsidRDefault="00563513" w:rsidP="004C27B4">
      <w:pPr>
        <w:pStyle w:val="NormalWeb"/>
        <w:rPr>
          <w:rFonts w:ascii="Century Gothic" w:hAnsi="Century Gothic"/>
          <w:sz w:val="16"/>
          <w:szCs w:val="16"/>
        </w:rPr>
      </w:pPr>
      <w:r w:rsidRPr="004C27B4">
        <w:rPr>
          <w:rFonts w:ascii="Century Gothic" w:hAnsi="Century Gothic"/>
          <w:sz w:val="16"/>
          <w:szCs w:val="16"/>
        </w:rPr>
        <w:t>Metodologia: estudo dirigido e/ou projeto e/ou exercício.</w:t>
      </w:r>
    </w:p>
    <w:p w:rsidR="00563513" w:rsidRPr="004C27B4" w:rsidRDefault="00563513" w:rsidP="004C27B4">
      <w:pPr>
        <w:pStyle w:val="NormalWeb"/>
        <w:rPr>
          <w:rFonts w:ascii="Century Gothic" w:hAnsi="Century Gothic"/>
          <w:sz w:val="16"/>
          <w:szCs w:val="16"/>
        </w:rPr>
      </w:pPr>
      <w:r w:rsidRPr="004C27B4">
        <w:rPr>
          <w:rFonts w:ascii="Century Gothic" w:hAnsi="Century Gothic"/>
          <w:sz w:val="16"/>
          <w:szCs w:val="16"/>
        </w:rPr>
        <w:t xml:space="preserve">Nota de aprovação: igual ou superior a </w:t>
      </w:r>
      <w:proofErr w:type="gramStart"/>
      <w:r w:rsidRPr="004C27B4">
        <w:rPr>
          <w:rFonts w:ascii="Century Gothic" w:hAnsi="Century Gothic"/>
          <w:sz w:val="16"/>
          <w:szCs w:val="16"/>
        </w:rPr>
        <w:t>cinco (5,0)</w:t>
      </w:r>
      <w:r w:rsidR="004C27B4" w:rsidRPr="004C27B4">
        <w:rPr>
          <w:rFonts w:ascii="Century Gothic" w:hAnsi="Century Gothic"/>
          <w:sz w:val="16"/>
          <w:szCs w:val="16"/>
        </w:rPr>
        <w:t xml:space="preserve"> calculada</w:t>
      </w:r>
      <w:proofErr w:type="gramEnd"/>
      <w:r w:rsidR="004C27B4" w:rsidRPr="004C27B4">
        <w:rPr>
          <w:rFonts w:ascii="Century Gothic" w:hAnsi="Century Gothic"/>
          <w:sz w:val="16"/>
          <w:szCs w:val="16"/>
        </w:rPr>
        <w:t xml:space="preserve"> conforme norma de recuperação aprovada pela CG em sessão de 28/5/2015 e pela Egrégia Congregação, sessão de 3/7/2015.</w:t>
      </w:r>
    </w:p>
    <w:p w:rsidR="00563513" w:rsidRPr="004C27B4" w:rsidRDefault="00563513" w:rsidP="004C27B4">
      <w:pPr>
        <w:pStyle w:val="NormalWeb"/>
        <w:rPr>
          <w:rFonts w:ascii="Century Gothic" w:hAnsi="Century Gothic"/>
          <w:sz w:val="16"/>
          <w:szCs w:val="16"/>
        </w:rPr>
      </w:pPr>
      <w:r w:rsidRPr="004C27B4">
        <w:rPr>
          <w:rFonts w:ascii="Century Gothic" w:hAnsi="Century Gothic"/>
          <w:sz w:val="16"/>
          <w:szCs w:val="16"/>
        </w:rPr>
        <w:t xml:space="preserve">Data final para realização de provas e/ou entrega de trabalho: </w:t>
      </w:r>
      <w:proofErr w:type="gramStart"/>
      <w:r w:rsidR="00705934">
        <w:rPr>
          <w:rFonts w:ascii="Century Gothic" w:hAnsi="Century Gothic"/>
          <w:sz w:val="16"/>
          <w:szCs w:val="16"/>
        </w:rPr>
        <w:t>4</w:t>
      </w:r>
      <w:proofErr w:type="gramEnd"/>
      <w:r w:rsidRPr="004C27B4">
        <w:rPr>
          <w:rFonts w:ascii="Century Gothic" w:hAnsi="Century Gothic"/>
          <w:sz w:val="16"/>
          <w:szCs w:val="16"/>
        </w:rPr>
        <w:t xml:space="preserve"> de</w:t>
      </w:r>
      <w:r w:rsidR="00372402">
        <w:rPr>
          <w:rFonts w:ascii="Century Gothic" w:hAnsi="Century Gothic"/>
          <w:sz w:val="16"/>
          <w:szCs w:val="16"/>
        </w:rPr>
        <w:t xml:space="preserve"> </w:t>
      </w:r>
      <w:r w:rsidR="00705934">
        <w:rPr>
          <w:rFonts w:ascii="Century Gothic" w:hAnsi="Century Gothic"/>
          <w:sz w:val="16"/>
          <w:szCs w:val="16"/>
        </w:rPr>
        <w:t>junh</w:t>
      </w:r>
      <w:r w:rsidR="00372402">
        <w:rPr>
          <w:rFonts w:ascii="Century Gothic" w:hAnsi="Century Gothic"/>
          <w:sz w:val="16"/>
          <w:szCs w:val="16"/>
        </w:rPr>
        <w:t>o</w:t>
      </w:r>
      <w:r w:rsidRPr="004C27B4">
        <w:rPr>
          <w:rFonts w:ascii="Century Gothic" w:hAnsi="Century Gothic"/>
          <w:sz w:val="16"/>
          <w:szCs w:val="16"/>
        </w:rPr>
        <w:t xml:space="preserve"> de 20</w:t>
      </w:r>
      <w:r w:rsidR="00705934">
        <w:rPr>
          <w:rFonts w:ascii="Century Gothic" w:hAnsi="Century Gothic"/>
          <w:sz w:val="16"/>
          <w:szCs w:val="16"/>
        </w:rPr>
        <w:t>20</w:t>
      </w:r>
      <w:r w:rsidRPr="004C27B4">
        <w:rPr>
          <w:rFonts w:ascii="Century Gothic" w:hAnsi="Century Gothic"/>
          <w:sz w:val="16"/>
          <w:szCs w:val="16"/>
        </w:rPr>
        <w:t>.</w:t>
      </w:r>
    </w:p>
    <w:p w:rsidR="00563513" w:rsidRPr="004C27B4" w:rsidRDefault="00563513" w:rsidP="004C27B4">
      <w:pPr>
        <w:pStyle w:val="NormalWeb"/>
        <w:rPr>
          <w:rFonts w:ascii="Century Gothic" w:hAnsi="Century Gothic"/>
          <w:sz w:val="16"/>
          <w:szCs w:val="16"/>
        </w:rPr>
      </w:pPr>
      <w:r w:rsidRPr="004C27B4">
        <w:rPr>
          <w:rFonts w:ascii="Century Gothic" w:hAnsi="Century Gothic"/>
          <w:sz w:val="16"/>
          <w:szCs w:val="16"/>
        </w:rPr>
        <w:t xml:space="preserve">Data máxima para cadastro e/ou entrega, pelos docentes, das notas no </w:t>
      </w:r>
      <w:r w:rsidRPr="004C27B4">
        <w:rPr>
          <w:rStyle w:val="Forte"/>
          <w:rFonts w:ascii="Century Gothic" w:hAnsi="Century Gothic"/>
          <w:sz w:val="16"/>
          <w:szCs w:val="16"/>
        </w:rPr>
        <w:t xml:space="preserve">Serviço de Graduação: </w:t>
      </w:r>
      <w:r w:rsidR="00705934">
        <w:rPr>
          <w:rStyle w:val="Forte"/>
          <w:rFonts w:ascii="Century Gothic" w:hAnsi="Century Gothic"/>
          <w:sz w:val="16"/>
          <w:szCs w:val="16"/>
        </w:rPr>
        <w:t>8</w:t>
      </w:r>
      <w:r w:rsidRPr="004C27B4">
        <w:rPr>
          <w:rFonts w:ascii="Century Gothic" w:hAnsi="Century Gothic"/>
          <w:b/>
          <w:sz w:val="16"/>
          <w:szCs w:val="16"/>
        </w:rPr>
        <w:t>/</w:t>
      </w:r>
      <w:r w:rsidR="00F719CA">
        <w:rPr>
          <w:rFonts w:ascii="Century Gothic" w:hAnsi="Century Gothic"/>
          <w:b/>
          <w:sz w:val="16"/>
          <w:szCs w:val="16"/>
        </w:rPr>
        <w:t>6</w:t>
      </w:r>
      <w:r w:rsidRPr="004C27B4">
        <w:rPr>
          <w:rFonts w:ascii="Century Gothic" w:hAnsi="Century Gothic"/>
          <w:b/>
          <w:sz w:val="16"/>
          <w:szCs w:val="16"/>
        </w:rPr>
        <w:t>/20</w:t>
      </w:r>
      <w:r w:rsidR="00705934">
        <w:rPr>
          <w:rFonts w:ascii="Century Gothic" w:hAnsi="Century Gothic"/>
          <w:b/>
          <w:sz w:val="16"/>
          <w:szCs w:val="16"/>
        </w:rPr>
        <w:t>20</w:t>
      </w:r>
      <w:r w:rsidRPr="004C27B4">
        <w:rPr>
          <w:rFonts w:ascii="Century Gothic" w:hAnsi="Century Gothic"/>
          <w:sz w:val="16"/>
          <w:szCs w:val="16"/>
        </w:rPr>
        <w:t xml:space="preserve">. </w:t>
      </w:r>
      <w:r w:rsidRPr="004C27B4">
        <w:rPr>
          <w:rStyle w:val="Forte"/>
          <w:rFonts w:ascii="Century Gothic" w:hAnsi="Century Gothic"/>
          <w:sz w:val="16"/>
          <w:szCs w:val="16"/>
          <w:u w:val="single"/>
        </w:rPr>
        <w:t>Observe-se que as notas das provas/trabalhos de recuperação, deverão ser divulgadas e cadastradas no Sistema, até três dias úteis após a aplicação.</w:t>
      </w:r>
    </w:p>
    <w:p w:rsidR="004C27B4" w:rsidRPr="004C27B4" w:rsidRDefault="00563513" w:rsidP="004C27B4">
      <w:pPr>
        <w:pStyle w:val="NormalWeb"/>
        <w:rPr>
          <w:rStyle w:val="Forte"/>
          <w:rFonts w:ascii="Century Gothic" w:hAnsi="Century Gothic"/>
          <w:sz w:val="16"/>
          <w:szCs w:val="16"/>
        </w:rPr>
      </w:pPr>
      <w:r w:rsidRPr="004C27B4">
        <w:rPr>
          <w:rStyle w:val="Forte"/>
          <w:rFonts w:ascii="Century Gothic" w:hAnsi="Century Gothic"/>
          <w:sz w:val="16"/>
          <w:szCs w:val="16"/>
        </w:rPr>
        <w:t>OBSERVAÇÕES:</w:t>
      </w:r>
    </w:p>
    <w:p w:rsidR="004C27B4" w:rsidRPr="004C27B4" w:rsidRDefault="004C27B4" w:rsidP="004C27B4">
      <w:pPr>
        <w:pStyle w:val="NormalWeb"/>
        <w:rPr>
          <w:rFonts w:ascii="Century Gothic" w:hAnsi="Century Gothic"/>
          <w:sz w:val="16"/>
          <w:szCs w:val="16"/>
        </w:rPr>
      </w:pPr>
      <w:proofErr w:type="gramStart"/>
      <w:r w:rsidRPr="004C27B4">
        <w:rPr>
          <w:rFonts w:ascii="Century Gothic" w:hAnsi="Century Gothic"/>
          <w:b/>
          <w:sz w:val="16"/>
          <w:szCs w:val="16"/>
        </w:rPr>
        <w:t>1</w:t>
      </w:r>
      <w:proofErr w:type="gramEnd"/>
      <w:r w:rsidRPr="004C27B4">
        <w:rPr>
          <w:rFonts w:ascii="Century Gothic" w:hAnsi="Century Gothic"/>
          <w:b/>
          <w:sz w:val="16"/>
          <w:szCs w:val="16"/>
        </w:rPr>
        <w:t>)</w:t>
      </w:r>
      <w:r w:rsidR="00372402">
        <w:rPr>
          <w:rFonts w:ascii="Century Gothic" w:hAnsi="Century Gothic"/>
          <w:b/>
          <w:sz w:val="16"/>
          <w:szCs w:val="16"/>
        </w:rPr>
        <w:t xml:space="preserve"> </w:t>
      </w:r>
      <w:r w:rsidR="00563513" w:rsidRPr="004C27B4">
        <w:rPr>
          <w:rFonts w:ascii="Century Gothic" w:hAnsi="Century Gothic"/>
          <w:sz w:val="16"/>
          <w:szCs w:val="16"/>
        </w:rPr>
        <w:t>Durante o período de recuperação os docentes ministrantes deverão oferecer atendimento e orientação aos alunos.</w:t>
      </w:r>
    </w:p>
    <w:p w:rsidR="00563513" w:rsidRPr="004C27B4" w:rsidRDefault="004C27B4" w:rsidP="004C27B4">
      <w:pPr>
        <w:pStyle w:val="NormalWeb"/>
        <w:rPr>
          <w:rFonts w:ascii="Century Gothic" w:hAnsi="Century Gothic"/>
          <w:sz w:val="16"/>
          <w:szCs w:val="16"/>
        </w:rPr>
      </w:pPr>
      <w:r w:rsidRPr="004C27B4">
        <w:rPr>
          <w:rStyle w:val="Forte"/>
          <w:rFonts w:ascii="Century Gothic" w:hAnsi="Century Gothic"/>
          <w:sz w:val="16"/>
          <w:szCs w:val="16"/>
        </w:rPr>
        <w:t>2</w:t>
      </w:r>
      <w:r w:rsidR="00563513" w:rsidRPr="004C27B4">
        <w:rPr>
          <w:rStyle w:val="Forte"/>
          <w:rFonts w:ascii="Century Gothic" w:hAnsi="Century Gothic"/>
          <w:sz w:val="16"/>
          <w:szCs w:val="16"/>
        </w:rPr>
        <w:t>)</w:t>
      </w:r>
      <w:r w:rsidR="00563513" w:rsidRPr="004C27B4">
        <w:rPr>
          <w:rFonts w:ascii="Century Gothic" w:hAnsi="Century Gothic"/>
          <w:sz w:val="16"/>
          <w:szCs w:val="16"/>
        </w:rPr>
        <w:t xml:space="preserve"> As informações referentes às disciplinas dos Institutos deverão ser obtidas nos Institutos de Física, de Química, de Ciências Matemáticas e de Computação</w:t>
      </w:r>
      <w:r w:rsidR="00341CA8" w:rsidRPr="004C27B4">
        <w:rPr>
          <w:rFonts w:ascii="Century Gothic" w:hAnsi="Century Gothic"/>
          <w:sz w:val="16"/>
          <w:szCs w:val="16"/>
        </w:rPr>
        <w:t xml:space="preserve"> </w:t>
      </w:r>
      <w:r w:rsidR="00563513" w:rsidRPr="004C27B4">
        <w:rPr>
          <w:rFonts w:ascii="Century Gothic" w:hAnsi="Century Gothic"/>
          <w:sz w:val="16"/>
          <w:szCs w:val="16"/>
        </w:rPr>
        <w:t>e</w:t>
      </w:r>
      <w:r w:rsidR="00341CA8" w:rsidRPr="004C27B4">
        <w:rPr>
          <w:rFonts w:ascii="Century Gothic" w:hAnsi="Century Gothic"/>
          <w:sz w:val="16"/>
          <w:szCs w:val="16"/>
        </w:rPr>
        <w:t xml:space="preserve"> de</w:t>
      </w:r>
      <w:r w:rsidR="00563513" w:rsidRPr="004C27B4">
        <w:rPr>
          <w:rFonts w:ascii="Century Gothic" w:hAnsi="Century Gothic"/>
          <w:sz w:val="16"/>
          <w:szCs w:val="16"/>
        </w:rPr>
        <w:t xml:space="preserve"> Arquitetura e Urbanismo.</w:t>
      </w:r>
    </w:p>
    <w:p w:rsidR="00E6692F" w:rsidRDefault="00563513" w:rsidP="00563513">
      <w:pPr>
        <w:pStyle w:val="NormalWeb"/>
        <w:rPr>
          <w:rStyle w:val="Forte"/>
          <w:rFonts w:ascii="Arial" w:hAnsi="Arial"/>
          <w:sz w:val="20"/>
          <w:szCs w:val="20"/>
        </w:rPr>
      </w:pPr>
      <w:r w:rsidRPr="004C27B4">
        <w:rPr>
          <w:rFonts w:ascii="Century Gothic" w:hAnsi="Century Gothic"/>
          <w:sz w:val="16"/>
          <w:szCs w:val="16"/>
        </w:rPr>
        <w:t xml:space="preserve">São Carlos, </w:t>
      </w:r>
      <w:r w:rsidR="00606B34">
        <w:rPr>
          <w:rFonts w:ascii="Century Gothic" w:hAnsi="Century Gothic"/>
          <w:sz w:val="16"/>
          <w:szCs w:val="16"/>
        </w:rPr>
        <w:t xml:space="preserve">outubro </w:t>
      </w:r>
      <w:r w:rsidRPr="004C27B4">
        <w:rPr>
          <w:rFonts w:ascii="Century Gothic" w:hAnsi="Century Gothic"/>
          <w:sz w:val="16"/>
          <w:szCs w:val="16"/>
        </w:rPr>
        <w:t>de 201</w:t>
      </w:r>
      <w:r w:rsidR="00705934">
        <w:rPr>
          <w:rFonts w:ascii="Century Gothic" w:hAnsi="Century Gothic"/>
          <w:sz w:val="16"/>
          <w:szCs w:val="16"/>
        </w:rPr>
        <w:t>9</w:t>
      </w:r>
      <w:r w:rsidRPr="004C27B4">
        <w:rPr>
          <w:rFonts w:ascii="Century Gothic" w:hAnsi="Century Gothic"/>
          <w:sz w:val="16"/>
          <w:szCs w:val="16"/>
        </w:rPr>
        <w:t>.</w:t>
      </w:r>
    </w:p>
    <w:sectPr w:rsidR="00E6692F" w:rsidSect="00563513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0E6E"/>
    <w:multiLevelType w:val="hybridMultilevel"/>
    <w:tmpl w:val="9CBA32D0"/>
    <w:lvl w:ilvl="0" w:tplc="337095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52015"/>
    <w:multiLevelType w:val="hybridMultilevel"/>
    <w:tmpl w:val="6318F7E2"/>
    <w:lvl w:ilvl="0" w:tplc="6102E1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607E6"/>
    <w:multiLevelType w:val="hybridMultilevel"/>
    <w:tmpl w:val="F7644396"/>
    <w:lvl w:ilvl="0" w:tplc="34DAF3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211AC"/>
    <w:rsid w:val="000405E3"/>
    <w:rsid w:val="000A1610"/>
    <w:rsid w:val="000D12C6"/>
    <w:rsid w:val="00113498"/>
    <w:rsid w:val="00182C12"/>
    <w:rsid w:val="0019120E"/>
    <w:rsid w:val="00191C5A"/>
    <w:rsid w:val="001C11C6"/>
    <w:rsid w:val="001E0531"/>
    <w:rsid w:val="001E2792"/>
    <w:rsid w:val="001E57B3"/>
    <w:rsid w:val="001F599B"/>
    <w:rsid w:val="001F7E6B"/>
    <w:rsid w:val="002058F5"/>
    <w:rsid w:val="002201AC"/>
    <w:rsid w:val="00273B72"/>
    <w:rsid w:val="002A06AD"/>
    <w:rsid w:val="002A26E8"/>
    <w:rsid w:val="002E0902"/>
    <w:rsid w:val="002F5E69"/>
    <w:rsid w:val="0030299E"/>
    <w:rsid w:val="00310491"/>
    <w:rsid w:val="0031754F"/>
    <w:rsid w:val="00341CA8"/>
    <w:rsid w:val="00364EF3"/>
    <w:rsid w:val="00372402"/>
    <w:rsid w:val="003D451B"/>
    <w:rsid w:val="003E3A63"/>
    <w:rsid w:val="0041032B"/>
    <w:rsid w:val="004354EE"/>
    <w:rsid w:val="0048271E"/>
    <w:rsid w:val="0049493B"/>
    <w:rsid w:val="004C1E37"/>
    <w:rsid w:val="004C27B4"/>
    <w:rsid w:val="0050510D"/>
    <w:rsid w:val="0056145C"/>
    <w:rsid w:val="00563513"/>
    <w:rsid w:val="0057567B"/>
    <w:rsid w:val="005B574B"/>
    <w:rsid w:val="00606B34"/>
    <w:rsid w:val="00641E1D"/>
    <w:rsid w:val="00647117"/>
    <w:rsid w:val="00676F2A"/>
    <w:rsid w:val="006B098C"/>
    <w:rsid w:val="007007BE"/>
    <w:rsid w:val="00705934"/>
    <w:rsid w:val="00786818"/>
    <w:rsid w:val="007C733A"/>
    <w:rsid w:val="007E7679"/>
    <w:rsid w:val="008045E6"/>
    <w:rsid w:val="008050A6"/>
    <w:rsid w:val="00825709"/>
    <w:rsid w:val="008329ED"/>
    <w:rsid w:val="00886C28"/>
    <w:rsid w:val="008A18B9"/>
    <w:rsid w:val="008C20C4"/>
    <w:rsid w:val="008C5EA1"/>
    <w:rsid w:val="00901E9C"/>
    <w:rsid w:val="009179D7"/>
    <w:rsid w:val="009370EA"/>
    <w:rsid w:val="009705A0"/>
    <w:rsid w:val="00993BB3"/>
    <w:rsid w:val="00993F53"/>
    <w:rsid w:val="009F7E92"/>
    <w:rsid w:val="00A211AC"/>
    <w:rsid w:val="00A636A0"/>
    <w:rsid w:val="00AC16FF"/>
    <w:rsid w:val="00B640EB"/>
    <w:rsid w:val="00BB685C"/>
    <w:rsid w:val="00BC64E7"/>
    <w:rsid w:val="00BD31F1"/>
    <w:rsid w:val="00BF6E25"/>
    <w:rsid w:val="00C65241"/>
    <w:rsid w:val="00C652E9"/>
    <w:rsid w:val="00C720DE"/>
    <w:rsid w:val="00C85D13"/>
    <w:rsid w:val="00CF2A45"/>
    <w:rsid w:val="00D56A8E"/>
    <w:rsid w:val="00D9613B"/>
    <w:rsid w:val="00DE558F"/>
    <w:rsid w:val="00DF1079"/>
    <w:rsid w:val="00E15774"/>
    <w:rsid w:val="00E26583"/>
    <w:rsid w:val="00E65A87"/>
    <w:rsid w:val="00E6692F"/>
    <w:rsid w:val="00E72E74"/>
    <w:rsid w:val="00ED4522"/>
    <w:rsid w:val="00F61F8B"/>
    <w:rsid w:val="00F719CA"/>
    <w:rsid w:val="00F80159"/>
    <w:rsid w:val="00FB5626"/>
    <w:rsid w:val="00FC26A3"/>
    <w:rsid w:val="00FC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6E8"/>
    <w:rPr>
      <w:sz w:val="24"/>
      <w:szCs w:val="24"/>
    </w:rPr>
  </w:style>
  <w:style w:type="paragraph" w:styleId="Ttulo1">
    <w:name w:val="heading 1"/>
    <w:basedOn w:val="Normal"/>
    <w:next w:val="Normal"/>
    <w:qFormat/>
    <w:rsid w:val="002A26E8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rsid w:val="002A26E8"/>
    <w:pPr>
      <w:keepNext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563513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5635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74113-AD02-4EDF-836B-518D38D2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EESC-USP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Jose Angelo</dc:creator>
  <cp:lastModifiedBy>João</cp:lastModifiedBy>
  <cp:revision>4</cp:revision>
  <cp:lastPrinted>2017-05-02T18:20:00Z</cp:lastPrinted>
  <dcterms:created xsi:type="dcterms:W3CDTF">2019-09-25T17:04:00Z</dcterms:created>
  <dcterms:modified xsi:type="dcterms:W3CDTF">2019-10-21T12:17:00Z</dcterms:modified>
</cp:coreProperties>
</file>