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5A" w:rsidRPr="00BF5A5B" w:rsidRDefault="00CE1C5A" w:rsidP="00CE1C5A">
      <w:pPr>
        <w:pStyle w:val="Ttulo2"/>
      </w:pPr>
      <w:bookmarkStart w:id="0" w:name="_Toc41461788"/>
      <w:r w:rsidRPr="00BF5A5B">
        <w:t>Compra de passagem aérea – Classe econômica (recurso orçament</w:t>
      </w:r>
      <w:r>
        <w:t>ário</w:t>
      </w:r>
      <w:r w:rsidRPr="00BF5A5B">
        <w:t>)</w:t>
      </w:r>
      <w:bookmarkEnd w:id="0"/>
    </w:p>
    <w:p w:rsidR="00CE1C5A" w:rsidRDefault="00173E07" w:rsidP="00CE1C5A">
      <w:pPr>
        <w:rPr>
          <w:rFonts w:cstheme="minorHAnsi"/>
          <w:b/>
          <w:color w:val="0070C0"/>
        </w:rPr>
      </w:pPr>
      <w:r w:rsidRPr="00173E07">
        <w:rPr>
          <w:rFonts w:cstheme="minorHAnsi"/>
          <w:b/>
          <w:color w:val="0070C0"/>
        </w:rPr>
        <w:t xml:space="preserve">1º passo: </w:t>
      </w:r>
      <w:r>
        <w:rPr>
          <w:rFonts w:cstheme="minorHAnsi"/>
          <w:b/>
          <w:color w:val="0070C0"/>
        </w:rPr>
        <w:t>Somente os Requisitantes e autorizadores disponíveis na Portaria 25/2020 podem acessar o Sistema da Empresa contratada.</w:t>
      </w:r>
    </w:p>
    <w:p w:rsidR="00173E07" w:rsidRDefault="00173E07" w:rsidP="00CE1C5A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O passo a passo de como pedir e autorizar o cadastro da passagem está no Informativo Plus Corporate em anexo no site. </w:t>
      </w:r>
    </w:p>
    <w:p w:rsidR="00173E07" w:rsidRDefault="00173E07" w:rsidP="00CE1C5A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Link do site para pedir passagem:</w:t>
      </w:r>
    </w:p>
    <w:p w:rsidR="00173E07" w:rsidRDefault="00173E07" w:rsidP="00CE1C5A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 </w:t>
      </w:r>
      <w:hyperlink r:id="rId5" w:history="1">
        <w:r w:rsidRPr="001C538A">
          <w:rPr>
            <w:rStyle w:val="Hyperlink"/>
            <w:rFonts w:cstheme="minorHAnsi"/>
            <w:b/>
          </w:rPr>
          <w:t>https://www.esferaplus.com/2/</w:t>
        </w:r>
      </w:hyperlink>
    </w:p>
    <w:p w:rsidR="00173E07" w:rsidRPr="00173E07" w:rsidRDefault="00173E07" w:rsidP="00CE1C5A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Todos já receberam um e-mail com o link, o perfil criado e o pedido para troca de senha</w:t>
      </w:r>
    </w:p>
    <w:p w:rsidR="00173E07" w:rsidRDefault="00C45DFB" w:rsidP="00CE1C5A">
      <w:pPr>
        <w:rPr>
          <w:rFonts w:cstheme="minorHAnsi"/>
          <w:b/>
          <w:strike/>
        </w:rPr>
      </w:pPr>
      <w:r w:rsidRPr="00C45DFB">
        <w:rPr>
          <w:rFonts w:cstheme="minorHAnsi"/>
          <w:b/>
        </w:rPr>
        <w:t>1º passo</w:t>
      </w:r>
    </w:p>
    <w:p w:rsidR="00CE1C5A" w:rsidRPr="009F05C9" w:rsidRDefault="00CE1C5A" w:rsidP="00CE1C5A">
      <w:pPr>
        <w:pStyle w:val="PargrafodaLista"/>
        <w:numPr>
          <w:ilvl w:val="0"/>
          <w:numId w:val="1"/>
        </w:numPr>
        <w:rPr>
          <w:rStyle w:val="nfase"/>
          <w:rFonts w:cstheme="minorHAnsi"/>
          <w:i w:val="0"/>
          <w:iCs w:val="0"/>
        </w:rPr>
      </w:pPr>
      <w:r w:rsidRPr="009F05C9">
        <w:rPr>
          <w:rStyle w:val="nfase"/>
          <w:rFonts w:cstheme="minorHAnsi"/>
          <w:i w:val="0"/>
          <w:iCs w:val="0"/>
        </w:rPr>
        <w:t>Nome do passageiro, com data de nascimento;</w:t>
      </w:r>
    </w:p>
    <w:p w:rsidR="00CE1C5A" w:rsidRPr="009F05C9" w:rsidRDefault="00CE1C5A" w:rsidP="00CE1C5A">
      <w:pPr>
        <w:pStyle w:val="PargrafodaLista"/>
        <w:numPr>
          <w:ilvl w:val="0"/>
          <w:numId w:val="1"/>
        </w:numPr>
        <w:rPr>
          <w:rStyle w:val="nfase"/>
          <w:rFonts w:cstheme="minorHAnsi"/>
          <w:i w:val="0"/>
          <w:iCs w:val="0"/>
        </w:rPr>
      </w:pPr>
      <w:r w:rsidRPr="009F05C9">
        <w:rPr>
          <w:rStyle w:val="nfase"/>
          <w:rFonts w:cstheme="minorHAnsi"/>
          <w:i w:val="0"/>
          <w:bdr w:val="none" w:sz="0" w:space="0" w:color="auto" w:frame="1"/>
        </w:rPr>
        <w:t>Local de partida e de destino;</w:t>
      </w:r>
    </w:p>
    <w:p w:rsidR="00CE1C5A" w:rsidRPr="009F05C9" w:rsidRDefault="00CE1C5A" w:rsidP="00CE1C5A">
      <w:pPr>
        <w:pStyle w:val="PargrafodaLista"/>
        <w:numPr>
          <w:ilvl w:val="0"/>
          <w:numId w:val="1"/>
        </w:numPr>
        <w:rPr>
          <w:rStyle w:val="nfase"/>
          <w:rFonts w:cstheme="minorHAnsi"/>
          <w:i w:val="0"/>
          <w:iCs w:val="0"/>
        </w:rPr>
      </w:pPr>
      <w:r w:rsidRPr="009F05C9">
        <w:rPr>
          <w:rStyle w:val="nfase"/>
          <w:rFonts w:cstheme="minorHAnsi"/>
          <w:i w:val="0"/>
          <w:bdr w:val="none" w:sz="0" w:space="0" w:color="auto" w:frame="1"/>
        </w:rPr>
        <w:t>Datas de partida e retorno, com preferências de período do dia;</w:t>
      </w:r>
    </w:p>
    <w:p w:rsidR="00CE1C5A" w:rsidRPr="00BF5A5B" w:rsidRDefault="00CE1C5A" w:rsidP="00CE1C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i/>
          <w:sz w:val="22"/>
          <w:szCs w:val="22"/>
        </w:rPr>
      </w:pPr>
      <w:r w:rsidRPr="00BF5A5B">
        <w:rPr>
          <w:rStyle w:val="nfase"/>
          <w:rFonts w:asciiTheme="minorHAnsi" w:hAnsiTheme="minorHAnsi" w:cstheme="minorHAnsi"/>
          <w:b/>
          <w:i w:val="0"/>
          <w:sz w:val="22"/>
          <w:szCs w:val="22"/>
          <w:bdr w:val="none" w:sz="0" w:space="0" w:color="auto" w:frame="1"/>
        </w:rPr>
        <w:t>Sugere-se que as reservas de passagens aéreas sejam efetuadas com antecedência mínima de:</w:t>
      </w:r>
    </w:p>
    <w:p w:rsidR="00CE1C5A" w:rsidRPr="009F05C9" w:rsidRDefault="00CE1C5A" w:rsidP="00CE1C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90 dias da data de embarque, quando viagens internacionais;</w:t>
      </w:r>
    </w:p>
    <w:p w:rsidR="00CE1C5A" w:rsidRPr="009F05C9" w:rsidRDefault="00CE1C5A" w:rsidP="00CE1C5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Theme="minorHAnsi" w:hAnsiTheme="minorHAnsi" w:cstheme="minorHAnsi"/>
          <w:iCs w:val="0"/>
          <w:sz w:val="22"/>
          <w:szCs w:val="22"/>
        </w:rPr>
      </w:pP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45 dias da data de embarque, quando viagens nacionais.</w:t>
      </w:r>
    </w:p>
    <w:p w:rsidR="00CE1C5A" w:rsidRPr="009F05C9" w:rsidRDefault="00CE1C5A" w:rsidP="00CE1C5A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</w:p>
    <w:p w:rsidR="00C45DFB" w:rsidRDefault="00C45DFB" w:rsidP="00CE1C5A">
      <w:pPr>
        <w:rPr>
          <w:rStyle w:val="nfase"/>
          <w:rFonts w:cstheme="minorHAnsi"/>
          <w:b/>
          <w:i w:val="0"/>
          <w:iCs w:val="0"/>
        </w:rPr>
      </w:pPr>
      <w:r>
        <w:rPr>
          <w:rStyle w:val="nfase"/>
          <w:rFonts w:cstheme="minorHAnsi"/>
          <w:b/>
          <w:i w:val="0"/>
          <w:iCs w:val="0"/>
        </w:rPr>
        <w:t>2º passo</w:t>
      </w:r>
    </w:p>
    <w:p w:rsidR="00C45DFB" w:rsidRDefault="00C45DFB" w:rsidP="00CE1C5A">
      <w:pPr>
        <w:rPr>
          <w:rStyle w:val="nfase"/>
          <w:rFonts w:cstheme="minorHAnsi"/>
          <w:b/>
          <w:i w:val="0"/>
          <w:iCs w:val="0"/>
        </w:rPr>
      </w:pPr>
      <w:r>
        <w:rPr>
          <w:rStyle w:val="nfase"/>
          <w:rFonts w:cstheme="minorHAnsi"/>
          <w:b/>
          <w:i w:val="0"/>
          <w:iCs w:val="0"/>
        </w:rPr>
        <w:t xml:space="preserve">Seguir as instruções do Plus </w:t>
      </w:r>
      <w:proofErr w:type="spellStart"/>
      <w:r>
        <w:rPr>
          <w:rStyle w:val="nfase"/>
          <w:rFonts w:cstheme="minorHAnsi"/>
          <w:b/>
          <w:i w:val="0"/>
          <w:iCs w:val="0"/>
        </w:rPr>
        <w:t>Corporate</w:t>
      </w:r>
      <w:proofErr w:type="spellEnd"/>
      <w:r>
        <w:rPr>
          <w:rStyle w:val="nfase"/>
          <w:rFonts w:cstheme="minorHAnsi"/>
          <w:b/>
          <w:i w:val="0"/>
          <w:iCs w:val="0"/>
        </w:rPr>
        <w:t xml:space="preserve">, utilizando o </w:t>
      </w:r>
      <w:proofErr w:type="spellStart"/>
      <w:r>
        <w:rPr>
          <w:rStyle w:val="nfase"/>
          <w:rFonts w:cstheme="minorHAnsi"/>
          <w:b/>
          <w:i w:val="0"/>
          <w:iCs w:val="0"/>
        </w:rPr>
        <w:t>Login</w:t>
      </w:r>
      <w:proofErr w:type="spellEnd"/>
      <w:r>
        <w:rPr>
          <w:rStyle w:val="nfase"/>
          <w:rFonts w:cstheme="minorHAnsi"/>
          <w:b/>
          <w:i w:val="0"/>
          <w:iCs w:val="0"/>
        </w:rPr>
        <w:t xml:space="preserve"> já enviado para os interessados.</w:t>
      </w:r>
    </w:p>
    <w:p w:rsidR="00C45DFB" w:rsidRDefault="00C45DFB" w:rsidP="00CE1C5A">
      <w:pPr>
        <w:rPr>
          <w:rStyle w:val="nfase"/>
          <w:rFonts w:cstheme="minorHAnsi"/>
          <w:b/>
          <w:i w:val="0"/>
          <w:iCs w:val="0"/>
        </w:rPr>
      </w:pPr>
    </w:p>
    <w:p w:rsidR="00CE1C5A" w:rsidRPr="009F05C9" w:rsidRDefault="00C45DFB" w:rsidP="00C45DFB">
      <w:pPr>
        <w:jc w:val="both"/>
        <w:rPr>
          <w:rStyle w:val="nfase"/>
          <w:rFonts w:cstheme="minorHAnsi"/>
          <w:i w:val="0"/>
          <w:iCs w:val="0"/>
        </w:rPr>
      </w:pPr>
      <w:r>
        <w:rPr>
          <w:rStyle w:val="nfase"/>
          <w:rFonts w:cstheme="minorHAnsi"/>
          <w:b/>
          <w:i w:val="0"/>
          <w:iCs w:val="0"/>
        </w:rPr>
        <w:t>3</w:t>
      </w:r>
      <w:r w:rsidR="00CE1C5A" w:rsidRPr="009F05C9">
        <w:rPr>
          <w:rStyle w:val="nfase"/>
          <w:rFonts w:cstheme="minorHAnsi"/>
          <w:b/>
          <w:i w:val="0"/>
          <w:iCs w:val="0"/>
        </w:rPr>
        <w:t>º passo:</w:t>
      </w:r>
      <w:r w:rsidR="00CE1C5A" w:rsidRPr="009F05C9">
        <w:rPr>
          <w:rStyle w:val="nfase"/>
          <w:rFonts w:cstheme="minorHAnsi"/>
          <w:i w:val="0"/>
          <w:iCs w:val="0"/>
        </w:rPr>
        <w:t xml:space="preserve"> </w:t>
      </w:r>
      <w:r w:rsidR="00CE1C5A" w:rsidRPr="00BF5A5B">
        <w:rPr>
          <w:rStyle w:val="nfase"/>
          <w:rFonts w:cstheme="minorHAnsi"/>
          <w:b/>
          <w:i w:val="0"/>
          <w:iCs w:val="0"/>
        </w:rPr>
        <w:t>Encaminhar a fatura ao Serviço de Contabilidade.</w:t>
      </w:r>
      <w:r w:rsidR="00CE1C5A">
        <w:rPr>
          <w:rStyle w:val="nfase"/>
          <w:rFonts w:cstheme="minorHAnsi"/>
          <w:i w:val="0"/>
          <w:iCs w:val="0"/>
        </w:rPr>
        <w:t xml:space="preserve">  </w:t>
      </w:r>
      <w:r w:rsidR="00CE1C5A" w:rsidRPr="009F05C9">
        <w:rPr>
          <w:rStyle w:val="nfase"/>
          <w:rFonts w:cstheme="minorHAnsi"/>
          <w:i w:val="0"/>
          <w:bdr w:val="none" w:sz="0" w:space="0" w:color="auto" w:frame="1"/>
        </w:rPr>
        <w:t xml:space="preserve">A empresa enviará as faturas para o e-mail do requisitante, sendo que ele deverá encaminhá-las ao Serviço de Contabilidade da EESC, no prazo de 02 (dois) dias úteis, devidamente assinadas e acompanhadas de memorando indicando a verba (centro financiador) e a justificativa da viagem. </w:t>
      </w:r>
    </w:p>
    <w:p w:rsidR="00CE1C5A" w:rsidRPr="009F05C9" w:rsidRDefault="00C45DFB" w:rsidP="00CE1C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nfase"/>
          <w:rFonts w:asciiTheme="minorHAnsi" w:hAnsiTheme="minorHAnsi" w:cstheme="minorHAnsi"/>
          <w:b/>
          <w:i w:val="0"/>
          <w:sz w:val="22"/>
          <w:szCs w:val="22"/>
          <w:bdr w:val="none" w:sz="0" w:space="0" w:color="auto" w:frame="1"/>
        </w:rPr>
        <w:t>4</w:t>
      </w:r>
      <w:bookmarkStart w:id="1" w:name="_GoBack"/>
      <w:bookmarkEnd w:id="1"/>
      <w:r w:rsidR="00CE1C5A" w:rsidRPr="009F05C9">
        <w:rPr>
          <w:rStyle w:val="nfase"/>
          <w:rFonts w:asciiTheme="minorHAnsi" w:hAnsiTheme="minorHAnsi" w:cstheme="minorHAnsi"/>
          <w:b/>
          <w:i w:val="0"/>
          <w:sz w:val="22"/>
          <w:szCs w:val="22"/>
          <w:bdr w:val="none" w:sz="0" w:space="0" w:color="auto" w:frame="1"/>
        </w:rPr>
        <w:t>º passo:</w:t>
      </w:r>
      <w:r w:rsidR="00CE1C5A"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 </w:t>
      </w:r>
      <w:r w:rsidR="00CE1C5A" w:rsidRPr="00BF5A5B">
        <w:rPr>
          <w:rStyle w:val="nfase"/>
          <w:rFonts w:asciiTheme="minorHAnsi" w:hAnsiTheme="minorHAnsi" w:cstheme="minorHAnsi"/>
          <w:b/>
          <w:i w:val="0"/>
          <w:sz w:val="22"/>
          <w:szCs w:val="22"/>
          <w:bdr w:val="none" w:sz="0" w:space="0" w:color="auto" w:frame="1"/>
        </w:rPr>
        <w:t>Ao término da viagem, conforme ênfase do Tribunal de Contas, é obrigatório que o Depto./Docente Responsável encaminhe ao Serviço de Contabilidade:</w:t>
      </w:r>
    </w:p>
    <w:p w:rsidR="00CE1C5A" w:rsidRPr="009F05C9" w:rsidRDefault="00CE1C5A" w:rsidP="00CE1C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O cartão de embarque correspondente à viagem;</w:t>
      </w:r>
    </w:p>
    <w:p w:rsidR="00CE1C5A" w:rsidRPr="009F05C9" w:rsidRDefault="00CE1C5A" w:rsidP="00CE1C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Relatório de participação no evento (pesquisa, bancas, visita técnica, congresso, </w:t>
      </w:r>
      <w:proofErr w:type="spellStart"/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etc</w:t>
      </w:r>
      <w:proofErr w:type="spellEnd"/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).</w:t>
      </w:r>
    </w:p>
    <w:p w:rsidR="00CE1C5A" w:rsidRPr="009F05C9" w:rsidRDefault="00CE1C5A" w:rsidP="00CE1C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u w:val="single"/>
          <w:bdr w:val="none" w:sz="0" w:space="0" w:color="auto" w:frame="1"/>
        </w:rPr>
        <w:t>Em caso de extravio do cartão de embarque</w:t>
      </w: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, o Departamento/ Docente Responsável deverá enviar uma declaração sobre o ocorrido ou solicitar uma declaração da companhia aérea que comprove a utilização da passagem aérea para possibilitar o pagamento;</w:t>
      </w:r>
    </w:p>
    <w:p w:rsidR="00CE1C5A" w:rsidRPr="009F05C9" w:rsidRDefault="00CE1C5A" w:rsidP="00CE1C5A">
      <w:pPr>
        <w:pStyle w:val="NormalWeb"/>
        <w:shd w:val="clear" w:color="auto" w:fill="FFFFFF"/>
        <w:spacing w:before="15" w:beforeAutospacing="0" w:after="15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F05C9">
        <w:rPr>
          <w:rFonts w:asciiTheme="minorHAnsi" w:hAnsiTheme="minorHAnsi" w:cstheme="minorHAnsi"/>
          <w:sz w:val="22"/>
          <w:szCs w:val="22"/>
        </w:rPr>
        <w:t> </w:t>
      </w:r>
    </w:p>
    <w:p w:rsidR="00CE1C5A" w:rsidRPr="009F05C9" w:rsidRDefault="00CE1C5A" w:rsidP="00CE1C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</w:pPr>
      <w:r w:rsidRPr="009F05C9">
        <w:rPr>
          <w:rStyle w:val="nfase"/>
          <w:rFonts w:asciiTheme="minorHAnsi" w:hAnsiTheme="minorHAnsi" w:cstheme="minorHAnsi"/>
          <w:b/>
          <w:i w:val="0"/>
          <w:sz w:val="22"/>
          <w:szCs w:val="22"/>
          <w:bdr w:val="none" w:sz="0" w:space="0" w:color="auto" w:frame="1"/>
        </w:rPr>
        <w:t>OBSERVAÇÕES:</w:t>
      </w: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 </w:t>
      </w:r>
    </w:p>
    <w:p w:rsidR="00CE1C5A" w:rsidRPr="009F05C9" w:rsidRDefault="00CE1C5A" w:rsidP="00CE1C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/>
          <w:sz w:val="22"/>
          <w:szCs w:val="22"/>
        </w:rPr>
      </w:pPr>
      <w:r w:rsidRPr="009F05C9">
        <w:rPr>
          <w:rStyle w:val="nfase"/>
          <w:rFonts w:asciiTheme="minorHAnsi" w:hAnsiTheme="minorHAnsi" w:cstheme="minorHAnsi"/>
          <w:i w:val="0"/>
          <w:iCs w:val="0"/>
          <w:sz w:val="22"/>
          <w:szCs w:val="22"/>
          <w:bdr w:val="none" w:sz="0" w:space="0" w:color="auto" w:frame="1"/>
        </w:rPr>
        <w:t>1.</w:t>
      </w: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 Caso ocorram multas por cancelamento ou mudanças de itinerário, a despesa correrá por conta do interessado;</w:t>
      </w:r>
    </w:p>
    <w:p w:rsidR="00CE1C5A" w:rsidRPr="009F05C9" w:rsidRDefault="00CE1C5A" w:rsidP="00CE1C5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555555"/>
          <w:sz w:val="22"/>
          <w:szCs w:val="22"/>
        </w:rPr>
      </w:pPr>
      <w:r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>2</w:t>
      </w:r>
      <w:r w:rsidRPr="009F05C9">
        <w:rPr>
          <w:rStyle w:val="nfase"/>
          <w:rFonts w:asciiTheme="minorHAnsi" w:hAnsiTheme="minorHAnsi" w:cstheme="minorHAnsi"/>
          <w:i w:val="0"/>
          <w:sz w:val="22"/>
          <w:szCs w:val="22"/>
          <w:bdr w:val="none" w:sz="0" w:space="0" w:color="auto" w:frame="1"/>
        </w:rPr>
        <w:t xml:space="preserve">. A legislação não permite o pagamento de seguro viagem pela instituição, que deve ser providenciado pelo interessado. </w:t>
      </w:r>
    </w:p>
    <w:p w:rsidR="00C30B07" w:rsidRDefault="00C30B07"/>
    <w:sectPr w:rsidR="00C30B07" w:rsidSect="008335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63E3"/>
    <w:multiLevelType w:val="hybridMultilevel"/>
    <w:tmpl w:val="4DC04C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069B"/>
    <w:multiLevelType w:val="hybridMultilevel"/>
    <w:tmpl w:val="0BD8C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D6957"/>
    <w:multiLevelType w:val="hybridMultilevel"/>
    <w:tmpl w:val="006EE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E1C5A"/>
    <w:rsid w:val="00173E07"/>
    <w:rsid w:val="00262B0B"/>
    <w:rsid w:val="00833560"/>
    <w:rsid w:val="0084139A"/>
    <w:rsid w:val="00863B28"/>
    <w:rsid w:val="00C30B07"/>
    <w:rsid w:val="00C45DFB"/>
    <w:rsid w:val="00CE1C5A"/>
    <w:rsid w:val="00DC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5A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E1C5A"/>
    <w:pPr>
      <w:keepNext/>
      <w:keepLines/>
      <w:spacing w:before="80" w:after="120"/>
      <w:outlineLvl w:val="1"/>
    </w:pPr>
    <w:rPr>
      <w:rFonts w:eastAsiaTheme="majorEastAsia" w:cstheme="minorHAns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E1C5A"/>
    <w:rPr>
      <w:rFonts w:eastAsiaTheme="majorEastAsia" w:cstheme="minorHAns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CE1C5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1C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E1C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sferaplus.com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Cesar Carpinetti</dc:creator>
  <cp:keywords/>
  <dc:description/>
  <cp:lastModifiedBy>PÓS 2</cp:lastModifiedBy>
  <cp:revision>5</cp:revision>
  <dcterms:created xsi:type="dcterms:W3CDTF">2020-05-28T18:20:00Z</dcterms:created>
  <dcterms:modified xsi:type="dcterms:W3CDTF">2020-06-05T16:04:00Z</dcterms:modified>
</cp:coreProperties>
</file>